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A37" w:rsidRPr="00C77A37" w:rsidRDefault="00C77A37" w:rsidP="00C77A37">
      <w:pPr>
        <w:spacing w:before="100" w:beforeAutospacing="1" w:after="100" w:afterAutospacing="1" w:line="240" w:lineRule="auto"/>
        <w:outlineLvl w:val="1"/>
        <w:rPr>
          <w:rFonts w:ascii="Times New Roman" w:eastAsia="Times New Roman" w:hAnsi="Times New Roman" w:cs="Times New Roman"/>
          <w:b/>
          <w:bCs/>
          <w:sz w:val="36"/>
          <w:szCs w:val="36"/>
          <w:lang w:val="en" w:eastAsia="en-GB"/>
        </w:rPr>
      </w:pPr>
      <w:r w:rsidRPr="00C77A37">
        <w:rPr>
          <w:rFonts w:ascii="Times New Roman" w:eastAsia="Times New Roman" w:hAnsi="Times New Roman" w:cs="Times New Roman"/>
          <w:b/>
          <w:bCs/>
          <w:color w:val="0000FF"/>
          <w:sz w:val="36"/>
          <w:szCs w:val="36"/>
          <w:u w:val="single"/>
          <w:lang w:val="en" w:eastAsia="en-GB"/>
        </w:rPr>
        <w:t xml:space="preserve">10 Strategies to Help </w:t>
      </w:r>
      <w:r w:rsidR="00A22921">
        <w:rPr>
          <w:rFonts w:ascii="Times New Roman" w:eastAsia="Times New Roman" w:hAnsi="Times New Roman" w:cs="Times New Roman"/>
          <w:b/>
          <w:bCs/>
          <w:color w:val="0000FF"/>
          <w:sz w:val="36"/>
          <w:szCs w:val="36"/>
          <w:u w:val="single"/>
          <w:lang w:val="en" w:eastAsia="en-GB"/>
        </w:rPr>
        <w:t>children learn to communicate</w:t>
      </w:r>
    </w:p>
    <w:p w:rsidR="00C77A37" w:rsidRPr="00C77A37" w:rsidRDefault="00C77A37" w:rsidP="00C77A37">
      <w:pPr>
        <w:spacing w:after="0" w:line="240" w:lineRule="auto"/>
        <w:rPr>
          <w:rFonts w:ascii="Times New Roman" w:eastAsia="Times New Roman" w:hAnsi="Times New Roman" w:cs="Times New Roman"/>
          <w:sz w:val="24"/>
          <w:szCs w:val="24"/>
          <w:lang w:val="en" w:eastAsia="en-GB"/>
        </w:rPr>
      </w:pPr>
    </w:p>
    <w:p w:rsidR="00DC1C60" w:rsidRDefault="00C77A37" w:rsidP="00C77A37">
      <w:pPr>
        <w:spacing w:before="100" w:beforeAutospacing="1" w:after="100" w:afterAutospacing="1" w:line="240" w:lineRule="auto"/>
        <w:rPr>
          <w:rFonts w:eastAsia="Times New Roman" w:cstheme="minorHAnsi"/>
          <w:sz w:val="24"/>
          <w:szCs w:val="24"/>
          <w:lang w:val="en" w:eastAsia="en-GB"/>
        </w:rPr>
      </w:pPr>
      <w:r w:rsidRPr="00C77A37">
        <w:rPr>
          <w:rFonts w:eastAsia="Times New Roman" w:cstheme="minorHAnsi"/>
          <w:sz w:val="24"/>
          <w:szCs w:val="24"/>
          <w:lang w:val="en" w:eastAsia="en-GB"/>
        </w:rPr>
        <w:t xml:space="preserve">Some toddlers seem to talk without any help at all. For others, we need to help a bit more. Whether toddlers have a language delay or are just learning to communicate, we are their best </w:t>
      </w:r>
      <w:r w:rsidR="00A22921">
        <w:rPr>
          <w:rFonts w:eastAsia="Times New Roman" w:cstheme="minorHAnsi"/>
          <w:sz w:val="24"/>
          <w:szCs w:val="24"/>
          <w:lang w:val="en" w:eastAsia="en-GB"/>
        </w:rPr>
        <w:t xml:space="preserve">teachers. Talking to them, and more importantly, </w:t>
      </w:r>
      <w:r w:rsidRPr="00C77A37">
        <w:rPr>
          <w:rFonts w:eastAsia="Times New Roman" w:cstheme="minorHAnsi"/>
          <w:sz w:val="24"/>
          <w:szCs w:val="24"/>
          <w:lang w:val="en" w:eastAsia="en-GB"/>
        </w:rPr>
        <w:t>WITH them, can make</w:t>
      </w:r>
      <w:r w:rsidR="00A22921">
        <w:rPr>
          <w:rFonts w:eastAsia="Times New Roman" w:cstheme="minorHAnsi"/>
          <w:sz w:val="24"/>
          <w:szCs w:val="24"/>
          <w:lang w:val="en" w:eastAsia="en-GB"/>
        </w:rPr>
        <w:t xml:space="preserve"> a world of difference</w:t>
      </w:r>
    </w:p>
    <w:p w:rsidR="00DC1C60" w:rsidRPr="00C77A37" w:rsidRDefault="00DC1C60" w:rsidP="00C77A37">
      <w:pPr>
        <w:spacing w:before="100" w:beforeAutospacing="1" w:after="100" w:afterAutospacing="1" w:line="240" w:lineRule="auto"/>
        <w:rPr>
          <w:rFonts w:eastAsia="Times New Roman" w:cstheme="minorHAnsi"/>
          <w:sz w:val="24"/>
          <w:szCs w:val="24"/>
          <w:lang w:val="en" w:eastAsia="en-GB"/>
        </w:rPr>
      </w:pPr>
    </w:p>
    <w:p w:rsidR="00C77A37" w:rsidRPr="00DC1C60" w:rsidRDefault="00C77A37" w:rsidP="00DC1C60">
      <w:pPr>
        <w:pStyle w:val="ListParagraph"/>
        <w:numPr>
          <w:ilvl w:val="0"/>
          <w:numId w:val="1"/>
        </w:numPr>
        <w:spacing w:before="100" w:beforeAutospacing="1" w:after="100" w:afterAutospacing="1" w:line="240" w:lineRule="auto"/>
        <w:outlineLvl w:val="1"/>
        <w:rPr>
          <w:rFonts w:ascii="Times New Roman" w:eastAsia="Times New Roman" w:hAnsi="Times New Roman" w:cs="Times New Roman"/>
          <w:b/>
          <w:bCs/>
          <w:sz w:val="36"/>
          <w:szCs w:val="36"/>
          <w:lang w:val="en" w:eastAsia="en-GB"/>
        </w:rPr>
      </w:pPr>
      <w:r w:rsidRPr="00DC1C60">
        <w:rPr>
          <w:rFonts w:ascii="Times New Roman" w:eastAsia="Times New Roman" w:hAnsi="Times New Roman" w:cs="Times New Roman"/>
          <w:b/>
          <w:bCs/>
          <w:sz w:val="36"/>
          <w:szCs w:val="36"/>
          <w:lang w:val="en" w:eastAsia="en-GB"/>
        </w:rPr>
        <w:t xml:space="preserve">SAY </w:t>
      </w:r>
      <w:r w:rsidRPr="00DC1C60">
        <w:rPr>
          <w:rFonts w:ascii="Times New Roman" w:eastAsia="Times New Roman" w:hAnsi="Times New Roman" w:cs="Times New Roman"/>
          <w:b/>
          <w:bCs/>
          <w:i/>
          <w:iCs/>
          <w:sz w:val="36"/>
          <w:szCs w:val="36"/>
          <w:lang w:val="en" w:eastAsia="en-GB"/>
        </w:rPr>
        <w:t>THEIR</w:t>
      </w:r>
      <w:r w:rsidRPr="00DC1C60">
        <w:rPr>
          <w:rFonts w:ascii="Times New Roman" w:eastAsia="Times New Roman" w:hAnsi="Times New Roman" w:cs="Times New Roman"/>
          <w:b/>
          <w:bCs/>
          <w:sz w:val="36"/>
          <w:szCs w:val="36"/>
          <w:lang w:val="en" w:eastAsia="en-GB"/>
        </w:rPr>
        <w:t xml:space="preserve"> WORDS</w:t>
      </w:r>
    </w:p>
    <w:p w:rsidR="00C77A37" w:rsidRPr="00C77A37" w:rsidRDefault="00A22921" w:rsidP="00C77A37">
      <w:pPr>
        <w:spacing w:before="100" w:beforeAutospacing="1" w:after="100" w:afterAutospacing="1" w:line="240" w:lineRule="auto"/>
        <w:rPr>
          <w:rFonts w:eastAsia="Times New Roman" w:cstheme="minorHAnsi"/>
          <w:sz w:val="24"/>
          <w:szCs w:val="24"/>
          <w:lang w:val="en" w:eastAsia="en-GB"/>
        </w:rPr>
      </w:pPr>
      <w:r>
        <w:rPr>
          <w:rFonts w:eastAsia="Times New Roman" w:cstheme="minorHAnsi"/>
          <w:sz w:val="24"/>
          <w:szCs w:val="24"/>
          <w:lang w:val="en" w:eastAsia="en-GB"/>
        </w:rPr>
        <w:t>Talking about your child</w:t>
      </w:r>
      <w:r w:rsidR="00C77A37" w:rsidRPr="00C77A37">
        <w:rPr>
          <w:rFonts w:eastAsia="Times New Roman" w:cstheme="minorHAnsi"/>
          <w:sz w:val="24"/>
          <w:szCs w:val="24"/>
          <w:lang w:val="en" w:eastAsia="en-GB"/>
        </w:rPr>
        <w:t xml:space="preserve">’s interests will make much more of an impact than talking about what we are thinking. Using short phrases, single words, and even just meaningful sounds while taking a moment to kind of jump into your toddler’s head and say HIS ideas will help your </w:t>
      </w:r>
      <w:r>
        <w:rPr>
          <w:rFonts w:eastAsia="Times New Roman" w:cstheme="minorHAnsi"/>
          <w:sz w:val="24"/>
          <w:szCs w:val="24"/>
          <w:lang w:val="en" w:eastAsia="en-GB"/>
        </w:rPr>
        <w:t>child</w:t>
      </w:r>
      <w:r w:rsidR="00C77A37" w:rsidRPr="00C77A37">
        <w:rPr>
          <w:rFonts w:eastAsia="Times New Roman" w:cstheme="minorHAnsi"/>
          <w:sz w:val="24"/>
          <w:szCs w:val="24"/>
          <w:lang w:val="en" w:eastAsia="en-GB"/>
        </w:rPr>
        <w:t xml:space="preserve"> give verbal/vocal meaning to his thoughts. Just because he is playing with a shape sorter does not mean he wants to name shapes and colors. He also may not want to ask questions. So if we are spending more time asking “what’s that?” and “where’s the circle?” then we are not giving voice to HIS ideas. He may be more interested in stacking the shapes, so say “up, up, up”; he may think it’s fun to tap the shapes together, so try “bang, bang, bang”; he may just want to toss the shapes into a bucket, so then you could say “</w:t>
      </w:r>
      <w:proofErr w:type="spellStart"/>
      <w:r w:rsidR="00C77A37" w:rsidRPr="00C77A37">
        <w:rPr>
          <w:rFonts w:eastAsia="Times New Roman" w:cstheme="minorHAnsi"/>
          <w:sz w:val="24"/>
          <w:szCs w:val="24"/>
          <w:lang w:val="en" w:eastAsia="en-GB"/>
        </w:rPr>
        <w:t>whee</w:t>
      </w:r>
      <w:proofErr w:type="spellEnd"/>
      <w:r w:rsidR="00C77A37" w:rsidRPr="00C77A37">
        <w:rPr>
          <w:rFonts w:eastAsia="Times New Roman" w:cstheme="minorHAnsi"/>
          <w:sz w:val="24"/>
          <w:szCs w:val="24"/>
          <w:lang w:val="en" w:eastAsia="en-GB"/>
        </w:rPr>
        <w:t xml:space="preserve">” or “uh-oh” or “ready, set, GO”. Follow HIS ideas, give words to HIS play. Say HIS words. </w:t>
      </w:r>
    </w:p>
    <w:p w:rsidR="00C77A37" w:rsidRDefault="00C77A37" w:rsidP="00C77A37">
      <w:pPr>
        <w:spacing w:after="0" w:line="240" w:lineRule="auto"/>
        <w:rPr>
          <w:rFonts w:ascii="Times New Roman" w:eastAsia="Times New Roman" w:hAnsi="Times New Roman" w:cs="Times New Roman"/>
          <w:sz w:val="24"/>
          <w:szCs w:val="24"/>
          <w:lang w:val="en" w:eastAsia="en-GB"/>
        </w:rPr>
      </w:pPr>
      <w:r w:rsidRPr="00C77A37">
        <w:rPr>
          <w:rFonts w:ascii="Times New Roman" w:eastAsia="Times New Roman" w:hAnsi="Times New Roman" w:cs="Times New Roman"/>
          <w:noProof/>
          <w:sz w:val="24"/>
          <w:szCs w:val="24"/>
          <w:lang w:eastAsia="en-GB"/>
        </w:rPr>
        <w:drawing>
          <wp:inline distT="0" distB="0" distL="0" distR="0" wp14:anchorId="587E7983" wp14:editId="07087753">
            <wp:extent cx="4476750" cy="3752850"/>
            <wp:effectExtent l="0" t="0" r="0" b="0"/>
            <wp:docPr id="2" name="Picture 2" descr="Model language to help toddlers learn to talk by giving a voice to THEIR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el language to help toddlers learn to talk by giving a voice to THEIR ide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76750" cy="3752850"/>
                    </a:xfrm>
                    <a:prstGeom prst="rect">
                      <a:avLst/>
                    </a:prstGeom>
                    <a:noFill/>
                    <a:ln>
                      <a:noFill/>
                    </a:ln>
                  </pic:spPr>
                </pic:pic>
              </a:graphicData>
            </a:graphic>
          </wp:inline>
        </w:drawing>
      </w: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Pr="00C77A37" w:rsidRDefault="00DC1C60" w:rsidP="00C77A37">
      <w:pPr>
        <w:spacing w:after="0" w:line="240" w:lineRule="auto"/>
        <w:rPr>
          <w:rFonts w:ascii="Times New Roman" w:eastAsia="Times New Roman" w:hAnsi="Times New Roman" w:cs="Times New Roman"/>
          <w:sz w:val="24"/>
          <w:szCs w:val="24"/>
          <w:lang w:val="en" w:eastAsia="en-GB"/>
        </w:rPr>
      </w:pPr>
    </w:p>
    <w:p w:rsidR="00C77A37" w:rsidRPr="00C77A37" w:rsidRDefault="00DC1C60" w:rsidP="00C77A37">
      <w:pPr>
        <w:spacing w:before="100" w:beforeAutospacing="1" w:after="100" w:afterAutospacing="1" w:line="240" w:lineRule="auto"/>
        <w:outlineLvl w:val="1"/>
        <w:rPr>
          <w:rFonts w:ascii="Times New Roman" w:eastAsia="Times New Roman" w:hAnsi="Times New Roman" w:cs="Times New Roman"/>
          <w:b/>
          <w:bCs/>
          <w:sz w:val="36"/>
          <w:szCs w:val="36"/>
          <w:lang w:val="en" w:eastAsia="en-GB"/>
        </w:rPr>
      </w:pPr>
      <w:r>
        <w:rPr>
          <w:rFonts w:ascii="Times New Roman" w:eastAsia="Times New Roman" w:hAnsi="Times New Roman" w:cs="Times New Roman"/>
          <w:b/>
          <w:bCs/>
          <w:sz w:val="36"/>
          <w:szCs w:val="36"/>
          <w:lang w:val="en" w:eastAsia="en-GB"/>
        </w:rPr>
        <w:t xml:space="preserve">2. </w:t>
      </w:r>
      <w:r w:rsidR="00C77A37" w:rsidRPr="00C77A37">
        <w:rPr>
          <w:rFonts w:ascii="Times New Roman" w:eastAsia="Times New Roman" w:hAnsi="Times New Roman" w:cs="Times New Roman"/>
          <w:b/>
          <w:bCs/>
          <w:sz w:val="36"/>
          <w:szCs w:val="36"/>
          <w:lang w:val="en" w:eastAsia="en-GB"/>
        </w:rPr>
        <w:t>MAKE THE MOMENTS COUNT</w:t>
      </w:r>
    </w:p>
    <w:p w:rsidR="00C77A37" w:rsidRPr="00C77A37" w:rsidRDefault="00C77A37" w:rsidP="00C77A37">
      <w:pPr>
        <w:spacing w:before="100" w:beforeAutospacing="1" w:after="100" w:afterAutospacing="1" w:line="240" w:lineRule="auto"/>
        <w:rPr>
          <w:rFonts w:ascii="Times New Roman" w:eastAsia="Times New Roman" w:hAnsi="Times New Roman" w:cs="Times New Roman"/>
          <w:sz w:val="24"/>
          <w:szCs w:val="24"/>
          <w:lang w:val="en" w:eastAsia="en-GB"/>
        </w:rPr>
      </w:pPr>
      <w:r w:rsidRPr="00C77A37">
        <w:rPr>
          <w:rFonts w:eastAsia="Times New Roman" w:cstheme="minorHAnsi"/>
          <w:sz w:val="24"/>
          <w:szCs w:val="24"/>
          <w:lang w:val="en" w:eastAsia="en-GB"/>
        </w:rPr>
        <w:t xml:space="preserve">The moments that your </w:t>
      </w:r>
      <w:r w:rsidR="00A22921">
        <w:rPr>
          <w:rFonts w:eastAsia="Times New Roman" w:cstheme="minorHAnsi"/>
          <w:sz w:val="24"/>
          <w:szCs w:val="24"/>
          <w:lang w:val="en" w:eastAsia="en-GB"/>
        </w:rPr>
        <w:t>child</w:t>
      </w:r>
      <w:r w:rsidRPr="00C77A37">
        <w:rPr>
          <w:rFonts w:eastAsia="Times New Roman" w:cstheme="minorHAnsi"/>
          <w:sz w:val="24"/>
          <w:szCs w:val="24"/>
          <w:lang w:val="en" w:eastAsia="en-GB"/>
        </w:rPr>
        <w:t xml:space="preserve"> initiates communication (showing you something, reaching for something, pointing to something) are what we, as speech </w:t>
      </w:r>
      <w:r w:rsidR="00A22921">
        <w:rPr>
          <w:rFonts w:eastAsia="Times New Roman" w:cstheme="minorHAnsi"/>
          <w:sz w:val="24"/>
          <w:szCs w:val="24"/>
          <w:lang w:val="en" w:eastAsia="en-GB"/>
        </w:rPr>
        <w:t>&amp; language therapists</w:t>
      </w:r>
      <w:r w:rsidRPr="00C77A37">
        <w:rPr>
          <w:rFonts w:eastAsia="Times New Roman" w:cstheme="minorHAnsi"/>
          <w:sz w:val="24"/>
          <w:szCs w:val="24"/>
          <w:lang w:val="en" w:eastAsia="en-GB"/>
        </w:rPr>
        <w:t xml:space="preserve">, often try to recreate during therapy sessions. However, these moments happen throughout the day and should not be missed. </w:t>
      </w:r>
      <w:proofErr w:type="gramStart"/>
      <w:r w:rsidRPr="00C77A37">
        <w:rPr>
          <w:rFonts w:eastAsia="Times New Roman" w:cstheme="minorHAnsi"/>
          <w:sz w:val="24"/>
          <w:szCs w:val="24"/>
          <w:lang w:val="en" w:eastAsia="en-GB"/>
        </w:rPr>
        <w:t xml:space="preserve">When your </w:t>
      </w:r>
      <w:r w:rsidR="00A22921">
        <w:rPr>
          <w:rFonts w:eastAsia="Times New Roman" w:cstheme="minorHAnsi"/>
          <w:sz w:val="24"/>
          <w:szCs w:val="24"/>
          <w:lang w:val="en" w:eastAsia="en-GB"/>
        </w:rPr>
        <w:t>child</w:t>
      </w:r>
      <w:r w:rsidRPr="00C77A37">
        <w:rPr>
          <w:rFonts w:eastAsia="Times New Roman" w:cstheme="minorHAnsi"/>
          <w:sz w:val="24"/>
          <w:szCs w:val="24"/>
          <w:lang w:val="en" w:eastAsia="en-GB"/>
        </w:rPr>
        <w:t xml:space="preserve"> points, name the object before you ask a question.</w:t>
      </w:r>
      <w:proofErr w:type="gramEnd"/>
      <w:r w:rsidRPr="00C77A37">
        <w:rPr>
          <w:rFonts w:eastAsia="Times New Roman" w:cstheme="minorHAnsi"/>
          <w:sz w:val="24"/>
          <w:szCs w:val="24"/>
          <w:lang w:val="en" w:eastAsia="en-GB"/>
        </w:rPr>
        <w:t xml:space="preserve"> When your </w:t>
      </w:r>
      <w:r w:rsidR="00A22921">
        <w:rPr>
          <w:rFonts w:eastAsia="Times New Roman" w:cstheme="minorHAnsi"/>
          <w:sz w:val="24"/>
          <w:szCs w:val="24"/>
          <w:lang w:val="en" w:eastAsia="en-GB"/>
        </w:rPr>
        <w:t>child</w:t>
      </w:r>
      <w:r w:rsidRPr="00C77A37">
        <w:rPr>
          <w:rFonts w:eastAsia="Times New Roman" w:cstheme="minorHAnsi"/>
          <w:sz w:val="24"/>
          <w:szCs w:val="24"/>
          <w:lang w:val="en" w:eastAsia="en-GB"/>
        </w:rPr>
        <w:t xml:space="preserve"> is struggling to make a decision, offer two choices. When your </w:t>
      </w:r>
      <w:r w:rsidR="00A22921">
        <w:rPr>
          <w:rFonts w:eastAsia="Times New Roman" w:cstheme="minorHAnsi"/>
          <w:sz w:val="24"/>
          <w:szCs w:val="24"/>
          <w:lang w:val="en" w:eastAsia="en-GB"/>
        </w:rPr>
        <w:t>child</w:t>
      </w:r>
      <w:r w:rsidRPr="00C77A37">
        <w:rPr>
          <w:rFonts w:eastAsia="Times New Roman" w:cstheme="minorHAnsi"/>
          <w:sz w:val="24"/>
          <w:szCs w:val="24"/>
          <w:lang w:val="en" w:eastAsia="en-GB"/>
        </w:rPr>
        <w:t xml:space="preserve"> grabs your hand and wants you to follow, say the word they should use to ask you to stand “up” or “come” here or “help”. </w:t>
      </w:r>
      <w:r w:rsidR="00A22921">
        <w:rPr>
          <w:rFonts w:eastAsia="Times New Roman" w:cstheme="minorHAnsi"/>
          <w:sz w:val="24"/>
          <w:szCs w:val="24"/>
          <w:lang w:val="en" w:eastAsia="en-GB"/>
        </w:rPr>
        <w:t>Children</w:t>
      </w:r>
      <w:r w:rsidRPr="00C77A37">
        <w:rPr>
          <w:rFonts w:eastAsia="Times New Roman" w:cstheme="minorHAnsi"/>
          <w:sz w:val="24"/>
          <w:szCs w:val="24"/>
          <w:lang w:val="en" w:eastAsia="en-GB"/>
        </w:rPr>
        <w:t xml:space="preserve"> may not be interested in repeating the same task or playing with the same toy for an extended period of time so make sure you those moments count.</w:t>
      </w:r>
      <w:r w:rsidRPr="00C77A37">
        <w:rPr>
          <w:rFonts w:ascii="Times New Roman" w:eastAsia="Times New Roman" w:hAnsi="Times New Roman" w:cs="Times New Roman"/>
          <w:sz w:val="24"/>
          <w:szCs w:val="24"/>
          <w:lang w:val="en" w:eastAsia="en-GB"/>
        </w:rPr>
        <w:t xml:space="preserve"> </w:t>
      </w:r>
    </w:p>
    <w:p w:rsidR="00C77A37" w:rsidRDefault="00C77A37" w:rsidP="00C77A37">
      <w:pPr>
        <w:spacing w:after="0" w:line="240" w:lineRule="auto"/>
        <w:rPr>
          <w:rFonts w:ascii="Times New Roman" w:eastAsia="Times New Roman" w:hAnsi="Times New Roman" w:cs="Times New Roman"/>
          <w:sz w:val="24"/>
          <w:szCs w:val="24"/>
          <w:lang w:val="en" w:eastAsia="en-GB"/>
        </w:rPr>
      </w:pPr>
      <w:r w:rsidRPr="00C77A37">
        <w:rPr>
          <w:rFonts w:ascii="Times New Roman" w:eastAsia="Times New Roman" w:hAnsi="Times New Roman" w:cs="Times New Roman"/>
          <w:noProof/>
          <w:sz w:val="24"/>
          <w:szCs w:val="24"/>
          <w:lang w:eastAsia="en-GB"/>
        </w:rPr>
        <w:drawing>
          <wp:inline distT="0" distB="0" distL="0" distR="0" wp14:anchorId="3A04A052" wp14:editId="5E87481F">
            <wp:extent cx="4476750" cy="3752850"/>
            <wp:effectExtent l="0" t="0" r="0" b="0"/>
            <wp:docPr id="3" name="Picture 3" descr="Help your toddler learn to talk by making the moments he initiates communication truly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p your toddler learn to talk by making the moments he initiates communication truly cou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0" cy="3752850"/>
                    </a:xfrm>
                    <a:prstGeom prst="rect">
                      <a:avLst/>
                    </a:prstGeom>
                    <a:noFill/>
                    <a:ln>
                      <a:noFill/>
                    </a:ln>
                  </pic:spPr>
                </pic:pic>
              </a:graphicData>
            </a:graphic>
          </wp:inline>
        </w:drawing>
      </w: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Pr="00C77A37" w:rsidRDefault="00DC1C60" w:rsidP="00C77A37">
      <w:pPr>
        <w:spacing w:after="0" w:line="240" w:lineRule="auto"/>
        <w:rPr>
          <w:rFonts w:ascii="Times New Roman" w:eastAsia="Times New Roman" w:hAnsi="Times New Roman" w:cs="Times New Roman"/>
          <w:sz w:val="24"/>
          <w:szCs w:val="24"/>
          <w:lang w:val="en" w:eastAsia="en-GB"/>
        </w:rPr>
      </w:pPr>
    </w:p>
    <w:p w:rsidR="00C77A37" w:rsidRPr="00C77A37" w:rsidRDefault="00DC1C60" w:rsidP="00C77A37">
      <w:pPr>
        <w:spacing w:before="100" w:beforeAutospacing="1" w:after="100" w:afterAutospacing="1" w:line="240" w:lineRule="auto"/>
        <w:outlineLvl w:val="1"/>
        <w:rPr>
          <w:rFonts w:ascii="Times New Roman" w:eastAsia="Times New Roman" w:hAnsi="Times New Roman" w:cs="Times New Roman"/>
          <w:b/>
          <w:bCs/>
          <w:sz w:val="36"/>
          <w:szCs w:val="36"/>
          <w:lang w:val="en" w:eastAsia="en-GB"/>
        </w:rPr>
      </w:pPr>
      <w:r>
        <w:rPr>
          <w:rFonts w:ascii="Times New Roman" w:eastAsia="Times New Roman" w:hAnsi="Times New Roman" w:cs="Times New Roman"/>
          <w:b/>
          <w:bCs/>
          <w:sz w:val="36"/>
          <w:szCs w:val="36"/>
          <w:lang w:val="en" w:eastAsia="en-GB"/>
        </w:rPr>
        <w:t xml:space="preserve">3. </w:t>
      </w:r>
      <w:r w:rsidR="00C77A37" w:rsidRPr="00C77A37">
        <w:rPr>
          <w:rFonts w:ascii="Times New Roman" w:eastAsia="Times New Roman" w:hAnsi="Times New Roman" w:cs="Times New Roman"/>
          <w:b/>
          <w:bCs/>
          <w:sz w:val="36"/>
          <w:szCs w:val="36"/>
          <w:lang w:val="en" w:eastAsia="en-GB"/>
        </w:rPr>
        <w:t>MAKE IT ACTIVE</w:t>
      </w:r>
    </w:p>
    <w:p w:rsidR="00C77A37" w:rsidRDefault="00C77A37" w:rsidP="00C77A37">
      <w:pPr>
        <w:spacing w:before="100" w:beforeAutospacing="1" w:after="100" w:afterAutospacing="1" w:line="240" w:lineRule="auto"/>
        <w:rPr>
          <w:rFonts w:eastAsia="Times New Roman" w:cstheme="minorHAnsi"/>
          <w:sz w:val="24"/>
          <w:szCs w:val="24"/>
          <w:lang w:val="en" w:eastAsia="en-GB"/>
        </w:rPr>
      </w:pPr>
      <w:r w:rsidRPr="00C77A37">
        <w:rPr>
          <w:rFonts w:eastAsia="Times New Roman" w:cstheme="minorHAnsi"/>
          <w:sz w:val="24"/>
          <w:szCs w:val="24"/>
          <w:lang w:val="en" w:eastAsia="en-GB"/>
        </w:rPr>
        <w:t xml:space="preserve">Children learn to imitate and move before they learn to talk. If words are a challenge, use what they CAN do – imitate and move. Using gestures and motions with sounds allows a toddler to imitate the motion if the sound isn’t ready yet. They will feel success because they were able to do </w:t>
      </w:r>
      <w:proofErr w:type="spellStart"/>
      <w:proofErr w:type="gramStart"/>
      <w:r w:rsidRPr="00C77A37">
        <w:rPr>
          <w:rFonts w:eastAsia="Times New Roman" w:cstheme="minorHAnsi"/>
          <w:sz w:val="24"/>
          <w:szCs w:val="24"/>
          <w:lang w:val="en" w:eastAsia="en-GB"/>
        </w:rPr>
        <w:t>SOMEthing</w:t>
      </w:r>
      <w:proofErr w:type="spellEnd"/>
      <w:proofErr w:type="gramEnd"/>
      <w:r w:rsidRPr="00C77A37">
        <w:rPr>
          <w:rFonts w:eastAsia="Times New Roman" w:cstheme="minorHAnsi"/>
          <w:sz w:val="24"/>
          <w:szCs w:val="24"/>
          <w:lang w:val="en" w:eastAsia="en-GB"/>
        </w:rPr>
        <w:t xml:space="preserve"> that you did, even if it wasn’t the word. The more success they feel (because we cheer for them) the more they may try other actions and sounds. When we greet people we say “hi” and wave. Most of the time, </w:t>
      </w:r>
      <w:r w:rsidR="00A22921">
        <w:rPr>
          <w:rFonts w:eastAsia="Times New Roman" w:cstheme="minorHAnsi"/>
          <w:sz w:val="24"/>
          <w:szCs w:val="24"/>
          <w:lang w:val="en" w:eastAsia="en-GB"/>
        </w:rPr>
        <w:t>children</w:t>
      </w:r>
      <w:r w:rsidRPr="00C77A37">
        <w:rPr>
          <w:rFonts w:eastAsia="Times New Roman" w:cstheme="minorHAnsi"/>
          <w:sz w:val="24"/>
          <w:szCs w:val="24"/>
          <w:lang w:val="en" w:eastAsia="en-GB"/>
        </w:rPr>
        <w:t xml:space="preserve"> will imitate the waving before they say the word “hi”. That’s perfect. Let’s do more of that. Pair the sound with an a</w:t>
      </w:r>
      <w:r w:rsidR="00A22921">
        <w:rPr>
          <w:rFonts w:eastAsia="Times New Roman" w:cstheme="minorHAnsi"/>
          <w:sz w:val="24"/>
          <w:szCs w:val="24"/>
          <w:lang w:val="en" w:eastAsia="en-GB"/>
        </w:rPr>
        <w:t xml:space="preserve">ction. When you say “milk” </w:t>
      </w:r>
      <w:proofErr w:type="gramStart"/>
      <w:r w:rsidR="00A22921">
        <w:rPr>
          <w:rFonts w:eastAsia="Times New Roman" w:cstheme="minorHAnsi"/>
          <w:sz w:val="24"/>
          <w:szCs w:val="24"/>
          <w:lang w:val="en" w:eastAsia="en-GB"/>
        </w:rPr>
        <w:t>use</w:t>
      </w:r>
      <w:proofErr w:type="gramEnd"/>
      <w:r w:rsidR="00A22921">
        <w:rPr>
          <w:rFonts w:eastAsia="Times New Roman" w:cstheme="minorHAnsi"/>
          <w:sz w:val="24"/>
          <w:szCs w:val="24"/>
          <w:lang w:val="en" w:eastAsia="en-GB"/>
        </w:rPr>
        <w:t xml:space="preserve"> a Makaton sign or gesture</w:t>
      </w:r>
      <w:r w:rsidRPr="00C77A37">
        <w:rPr>
          <w:rFonts w:eastAsia="Times New Roman" w:cstheme="minorHAnsi"/>
          <w:sz w:val="24"/>
          <w:szCs w:val="24"/>
          <w:lang w:val="en" w:eastAsia="en-GB"/>
        </w:rPr>
        <w:t xml:space="preserve"> as well. When you say “dinosaur”, try stomping your feet with the syllables “di-no-</w:t>
      </w:r>
      <w:proofErr w:type="spellStart"/>
      <w:r w:rsidRPr="00C77A37">
        <w:rPr>
          <w:rFonts w:eastAsia="Times New Roman" w:cstheme="minorHAnsi"/>
          <w:sz w:val="24"/>
          <w:szCs w:val="24"/>
          <w:lang w:val="en" w:eastAsia="en-GB"/>
        </w:rPr>
        <w:t>saur</w:t>
      </w:r>
      <w:proofErr w:type="spellEnd"/>
      <w:r w:rsidRPr="00C77A37">
        <w:rPr>
          <w:rFonts w:eastAsia="Times New Roman" w:cstheme="minorHAnsi"/>
          <w:sz w:val="24"/>
          <w:szCs w:val="24"/>
          <w:lang w:val="en" w:eastAsia="en-GB"/>
        </w:rPr>
        <w:t xml:space="preserve">”. Your </w:t>
      </w:r>
      <w:r w:rsidR="00A22921">
        <w:rPr>
          <w:rFonts w:eastAsia="Times New Roman" w:cstheme="minorHAnsi"/>
          <w:sz w:val="24"/>
          <w:szCs w:val="24"/>
          <w:lang w:val="en" w:eastAsia="en-GB"/>
        </w:rPr>
        <w:t>child</w:t>
      </w:r>
      <w:r w:rsidRPr="00C77A37">
        <w:rPr>
          <w:rFonts w:eastAsia="Times New Roman" w:cstheme="minorHAnsi"/>
          <w:sz w:val="24"/>
          <w:szCs w:val="24"/>
          <w:lang w:val="en" w:eastAsia="en-GB"/>
        </w:rPr>
        <w:t xml:space="preserve"> may stomp back. When you say “GO…</w:t>
      </w:r>
      <w:proofErr w:type="gramStart"/>
      <w:r w:rsidRPr="00C77A37">
        <w:rPr>
          <w:rFonts w:eastAsia="Times New Roman" w:cstheme="minorHAnsi"/>
          <w:sz w:val="24"/>
          <w:szCs w:val="24"/>
          <w:lang w:val="en" w:eastAsia="en-GB"/>
        </w:rPr>
        <w:t>”,</w:t>
      </w:r>
      <w:proofErr w:type="gramEnd"/>
      <w:r w:rsidRPr="00C77A37">
        <w:rPr>
          <w:rFonts w:eastAsia="Times New Roman" w:cstheme="minorHAnsi"/>
          <w:sz w:val="24"/>
          <w:szCs w:val="24"/>
          <w:lang w:val="en" w:eastAsia="en-GB"/>
        </w:rPr>
        <w:t xml:space="preserve"> try patting your mouth as you hold that “oh” sound. Your </w:t>
      </w:r>
      <w:r w:rsidR="00A22921">
        <w:rPr>
          <w:rFonts w:eastAsia="Times New Roman" w:cstheme="minorHAnsi"/>
          <w:sz w:val="24"/>
          <w:szCs w:val="24"/>
          <w:lang w:val="en" w:eastAsia="en-GB"/>
        </w:rPr>
        <w:t xml:space="preserve">child </w:t>
      </w:r>
      <w:r w:rsidRPr="00C77A37">
        <w:rPr>
          <w:rFonts w:eastAsia="Times New Roman" w:cstheme="minorHAnsi"/>
          <w:sz w:val="24"/>
          <w:szCs w:val="24"/>
          <w:lang w:val="en" w:eastAsia="en-GB"/>
        </w:rPr>
        <w:t xml:space="preserve">may vocalize “oh” when he imitates the motion of smacking his own mouth – ha! </w:t>
      </w:r>
    </w:p>
    <w:p w:rsidR="00A22921" w:rsidRPr="00C77A37" w:rsidRDefault="00A22921" w:rsidP="00C77A37">
      <w:pPr>
        <w:spacing w:before="100" w:beforeAutospacing="1" w:after="100" w:afterAutospacing="1" w:line="240" w:lineRule="auto"/>
        <w:rPr>
          <w:rFonts w:eastAsia="Times New Roman" w:cstheme="minorHAnsi"/>
          <w:sz w:val="24"/>
          <w:szCs w:val="24"/>
          <w:lang w:val="en" w:eastAsia="en-GB"/>
        </w:rPr>
      </w:pPr>
    </w:p>
    <w:p w:rsidR="00C77A37" w:rsidRDefault="00C77A37" w:rsidP="00C77A37">
      <w:pPr>
        <w:spacing w:after="0" w:line="240" w:lineRule="auto"/>
        <w:rPr>
          <w:rFonts w:ascii="Times New Roman" w:eastAsia="Times New Roman" w:hAnsi="Times New Roman" w:cs="Times New Roman"/>
          <w:sz w:val="24"/>
          <w:szCs w:val="24"/>
          <w:lang w:val="en" w:eastAsia="en-GB"/>
        </w:rPr>
      </w:pPr>
      <w:r w:rsidRPr="00C77A37">
        <w:rPr>
          <w:rFonts w:ascii="Times New Roman" w:eastAsia="Times New Roman" w:hAnsi="Times New Roman" w:cs="Times New Roman"/>
          <w:noProof/>
          <w:sz w:val="24"/>
          <w:szCs w:val="24"/>
          <w:lang w:eastAsia="en-GB"/>
        </w:rPr>
        <w:drawing>
          <wp:inline distT="0" distB="0" distL="0" distR="0" wp14:anchorId="234AC648" wp14:editId="06A57B85">
            <wp:extent cx="4476750" cy="3752850"/>
            <wp:effectExtent l="0" t="0" r="0" b="0"/>
            <wp:docPr id="4" name="Picture 4" descr="Imitation and gestures will help your toddler learn to 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itation and gestures will help your toddler learn to tal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6750" cy="3752850"/>
                    </a:xfrm>
                    <a:prstGeom prst="rect">
                      <a:avLst/>
                    </a:prstGeom>
                    <a:noFill/>
                    <a:ln>
                      <a:noFill/>
                    </a:ln>
                  </pic:spPr>
                </pic:pic>
              </a:graphicData>
            </a:graphic>
          </wp:inline>
        </w:drawing>
      </w: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Pr="00C77A37" w:rsidRDefault="00DC1C60" w:rsidP="00C77A37">
      <w:pPr>
        <w:spacing w:after="0" w:line="240" w:lineRule="auto"/>
        <w:rPr>
          <w:rFonts w:ascii="Times New Roman" w:eastAsia="Times New Roman" w:hAnsi="Times New Roman" w:cs="Times New Roman"/>
          <w:sz w:val="24"/>
          <w:szCs w:val="24"/>
          <w:lang w:val="en" w:eastAsia="en-GB"/>
        </w:rPr>
      </w:pPr>
    </w:p>
    <w:p w:rsidR="00C77A37" w:rsidRPr="00C77A37" w:rsidRDefault="00DC1C60" w:rsidP="00C77A37">
      <w:pPr>
        <w:spacing w:before="100" w:beforeAutospacing="1" w:after="100" w:afterAutospacing="1" w:line="240" w:lineRule="auto"/>
        <w:outlineLvl w:val="1"/>
        <w:rPr>
          <w:rFonts w:ascii="Times New Roman" w:eastAsia="Times New Roman" w:hAnsi="Times New Roman" w:cs="Times New Roman"/>
          <w:b/>
          <w:bCs/>
          <w:sz w:val="36"/>
          <w:szCs w:val="36"/>
          <w:lang w:val="en" w:eastAsia="en-GB"/>
        </w:rPr>
      </w:pPr>
      <w:r>
        <w:rPr>
          <w:rFonts w:ascii="Times New Roman" w:eastAsia="Times New Roman" w:hAnsi="Times New Roman" w:cs="Times New Roman"/>
          <w:b/>
          <w:bCs/>
          <w:sz w:val="36"/>
          <w:szCs w:val="36"/>
          <w:lang w:val="en" w:eastAsia="en-GB"/>
        </w:rPr>
        <w:t xml:space="preserve">4. </w:t>
      </w:r>
      <w:r w:rsidR="00C77A37" w:rsidRPr="00C77A37">
        <w:rPr>
          <w:rFonts w:ascii="Times New Roman" w:eastAsia="Times New Roman" w:hAnsi="Times New Roman" w:cs="Times New Roman"/>
          <w:b/>
          <w:bCs/>
          <w:sz w:val="36"/>
          <w:szCs w:val="36"/>
          <w:lang w:val="en" w:eastAsia="en-GB"/>
        </w:rPr>
        <w:t>BETTER TOGETHER – SING AND CHANT</w:t>
      </w:r>
    </w:p>
    <w:p w:rsidR="00C77A37" w:rsidRDefault="00C77A37" w:rsidP="00C77A37">
      <w:pPr>
        <w:spacing w:before="100" w:beforeAutospacing="1" w:after="100" w:afterAutospacing="1" w:line="240" w:lineRule="auto"/>
        <w:rPr>
          <w:rFonts w:eastAsia="Times New Roman" w:cstheme="minorHAnsi"/>
          <w:sz w:val="24"/>
          <w:szCs w:val="24"/>
          <w:lang w:val="en" w:eastAsia="en-GB"/>
        </w:rPr>
      </w:pPr>
      <w:r w:rsidRPr="00C77A37">
        <w:rPr>
          <w:rFonts w:eastAsia="Times New Roman" w:cstheme="minorHAnsi"/>
          <w:sz w:val="24"/>
          <w:szCs w:val="24"/>
          <w:lang w:val="en" w:eastAsia="en-GB"/>
        </w:rPr>
        <w:t xml:space="preserve">Doing things with others is often less intimidating than being expected to put on a solo </w:t>
      </w:r>
      <w:proofErr w:type="gramStart"/>
      <w:r w:rsidRPr="00C77A37">
        <w:rPr>
          <w:rFonts w:eastAsia="Times New Roman" w:cstheme="minorHAnsi"/>
          <w:sz w:val="24"/>
          <w:szCs w:val="24"/>
          <w:lang w:val="en" w:eastAsia="en-GB"/>
        </w:rPr>
        <w:t>performance.</w:t>
      </w:r>
      <w:proofErr w:type="gramEnd"/>
      <w:r w:rsidRPr="00C77A37">
        <w:rPr>
          <w:rFonts w:eastAsia="Times New Roman" w:cstheme="minorHAnsi"/>
          <w:sz w:val="24"/>
          <w:szCs w:val="24"/>
          <w:lang w:val="en" w:eastAsia="en-GB"/>
        </w:rPr>
        <w:t xml:space="preserve"> When we sing and chant and complete familiar phrases </w:t>
      </w:r>
      <w:r w:rsidR="00A22921">
        <w:rPr>
          <w:rFonts w:eastAsia="Times New Roman" w:cstheme="minorHAnsi"/>
          <w:sz w:val="24"/>
          <w:szCs w:val="24"/>
          <w:lang w:val="en" w:eastAsia="en-GB"/>
        </w:rPr>
        <w:t>at the SAME time as our children</w:t>
      </w:r>
      <w:r w:rsidRPr="00C77A37">
        <w:rPr>
          <w:rFonts w:eastAsia="Times New Roman" w:cstheme="minorHAnsi"/>
          <w:sz w:val="24"/>
          <w:szCs w:val="24"/>
          <w:lang w:val="en" w:eastAsia="en-GB"/>
        </w:rPr>
        <w:t>, we give them opportunities to see our mouths move in the same way that their mouths should be moving. It’s so powerful. It’s also fun! Songs provide predictable and repetitive patterns to our words and pair those words with melody and intonation. Using familiar songs, making up your own with</w:t>
      </w:r>
      <w:r w:rsidR="00A22921">
        <w:t xml:space="preserve"> functional</w:t>
      </w:r>
      <w:r w:rsidRPr="00C77A37">
        <w:rPr>
          <w:rFonts w:eastAsia="Times New Roman" w:cstheme="minorHAnsi"/>
          <w:sz w:val="24"/>
          <w:szCs w:val="24"/>
          <w:lang w:val="en" w:eastAsia="en-GB"/>
        </w:rPr>
        <w:t>, or just chanting and completing phrases together e.g. “turn the… (</w:t>
      </w:r>
      <w:proofErr w:type="gramStart"/>
      <w:r w:rsidRPr="00C77A37">
        <w:rPr>
          <w:rFonts w:eastAsia="Times New Roman" w:cstheme="minorHAnsi"/>
          <w:sz w:val="24"/>
          <w:szCs w:val="24"/>
          <w:lang w:val="en" w:eastAsia="en-GB"/>
        </w:rPr>
        <w:t>page</w:t>
      </w:r>
      <w:proofErr w:type="gramEnd"/>
      <w:r w:rsidRPr="00C77A37">
        <w:rPr>
          <w:rFonts w:eastAsia="Times New Roman" w:cstheme="minorHAnsi"/>
          <w:sz w:val="24"/>
          <w:szCs w:val="24"/>
          <w:lang w:val="en" w:eastAsia="en-GB"/>
        </w:rPr>
        <w:t xml:space="preserve">)” allows the </w:t>
      </w:r>
      <w:r w:rsidR="00AB3786">
        <w:rPr>
          <w:rFonts w:eastAsia="Times New Roman" w:cstheme="minorHAnsi"/>
          <w:sz w:val="24"/>
          <w:szCs w:val="24"/>
          <w:lang w:val="en" w:eastAsia="en-GB"/>
        </w:rPr>
        <w:t>child</w:t>
      </w:r>
      <w:r w:rsidRPr="00C77A37">
        <w:rPr>
          <w:rFonts w:eastAsia="Times New Roman" w:cstheme="minorHAnsi"/>
          <w:sz w:val="24"/>
          <w:szCs w:val="24"/>
          <w:lang w:val="en" w:eastAsia="en-GB"/>
        </w:rPr>
        <w:t xml:space="preserve"> to practice words in the same way over and over again in a FUN way because you say them together! </w:t>
      </w:r>
    </w:p>
    <w:p w:rsidR="00DC1C60" w:rsidRPr="00C77A37" w:rsidRDefault="00DC1C60" w:rsidP="00C77A37">
      <w:pPr>
        <w:spacing w:before="100" w:beforeAutospacing="1" w:after="100" w:afterAutospacing="1" w:line="240" w:lineRule="auto"/>
        <w:rPr>
          <w:rFonts w:eastAsia="Times New Roman" w:cstheme="minorHAnsi"/>
          <w:sz w:val="24"/>
          <w:szCs w:val="24"/>
          <w:lang w:val="en" w:eastAsia="en-GB"/>
        </w:rPr>
      </w:pPr>
    </w:p>
    <w:p w:rsidR="00C77A37" w:rsidRDefault="00C77A37" w:rsidP="00C77A37">
      <w:pPr>
        <w:spacing w:after="0" w:line="240" w:lineRule="auto"/>
        <w:rPr>
          <w:rFonts w:ascii="Times New Roman" w:eastAsia="Times New Roman" w:hAnsi="Times New Roman" w:cs="Times New Roman"/>
          <w:sz w:val="24"/>
          <w:szCs w:val="24"/>
          <w:lang w:val="en" w:eastAsia="en-GB"/>
        </w:rPr>
      </w:pPr>
      <w:r w:rsidRPr="00C77A37">
        <w:rPr>
          <w:rFonts w:ascii="Times New Roman" w:eastAsia="Times New Roman" w:hAnsi="Times New Roman" w:cs="Times New Roman"/>
          <w:noProof/>
          <w:sz w:val="24"/>
          <w:szCs w:val="24"/>
          <w:lang w:eastAsia="en-GB"/>
        </w:rPr>
        <w:drawing>
          <wp:inline distT="0" distB="0" distL="0" distR="0" wp14:anchorId="0E21B630" wp14:editId="3E56FA26">
            <wp:extent cx="4476750" cy="3752850"/>
            <wp:effectExtent l="0" t="0" r="0" b="0"/>
            <wp:docPr id="5" name="Picture 5" descr="Help toddlers learn to talk with music and sin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p toddlers learn to talk with music and sing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50" cy="3752850"/>
                    </a:xfrm>
                    <a:prstGeom prst="rect">
                      <a:avLst/>
                    </a:prstGeom>
                    <a:noFill/>
                    <a:ln>
                      <a:noFill/>
                    </a:ln>
                  </pic:spPr>
                </pic:pic>
              </a:graphicData>
            </a:graphic>
          </wp:inline>
        </w:drawing>
      </w: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Pr="00C77A37" w:rsidRDefault="00DC1C60" w:rsidP="00C77A37">
      <w:pPr>
        <w:spacing w:after="0" w:line="240" w:lineRule="auto"/>
        <w:rPr>
          <w:rFonts w:ascii="Times New Roman" w:eastAsia="Times New Roman" w:hAnsi="Times New Roman" w:cs="Times New Roman"/>
          <w:sz w:val="24"/>
          <w:szCs w:val="24"/>
          <w:lang w:val="en" w:eastAsia="en-GB"/>
        </w:rPr>
      </w:pPr>
    </w:p>
    <w:p w:rsidR="00C77A37" w:rsidRPr="00C77A37" w:rsidRDefault="00DC1C60" w:rsidP="00C77A37">
      <w:pPr>
        <w:spacing w:before="100" w:beforeAutospacing="1" w:after="100" w:afterAutospacing="1" w:line="240" w:lineRule="auto"/>
        <w:outlineLvl w:val="1"/>
        <w:rPr>
          <w:rFonts w:ascii="Times New Roman" w:eastAsia="Times New Roman" w:hAnsi="Times New Roman" w:cs="Times New Roman"/>
          <w:b/>
          <w:bCs/>
          <w:sz w:val="36"/>
          <w:szCs w:val="36"/>
          <w:lang w:val="en" w:eastAsia="en-GB"/>
        </w:rPr>
      </w:pPr>
      <w:r>
        <w:rPr>
          <w:rFonts w:ascii="Times New Roman" w:eastAsia="Times New Roman" w:hAnsi="Times New Roman" w:cs="Times New Roman"/>
          <w:b/>
          <w:bCs/>
          <w:sz w:val="36"/>
          <w:szCs w:val="36"/>
          <w:lang w:val="en" w:eastAsia="en-GB"/>
        </w:rPr>
        <w:t xml:space="preserve">5. </w:t>
      </w:r>
      <w:r w:rsidR="00C77A37" w:rsidRPr="00C77A37">
        <w:rPr>
          <w:rFonts w:ascii="Times New Roman" w:eastAsia="Times New Roman" w:hAnsi="Times New Roman" w:cs="Times New Roman"/>
          <w:b/>
          <w:bCs/>
          <w:sz w:val="36"/>
          <w:szCs w:val="36"/>
          <w:lang w:val="en" w:eastAsia="en-GB"/>
        </w:rPr>
        <w:t>THIS OR THAT</w:t>
      </w:r>
    </w:p>
    <w:p w:rsidR="00C77A37" w:rsidRPr="00C77A37" w:rsidRDefault="00C77A37" w:rsidP="00C77A37">
      <w:pPr>
        <w:spacing w:before="100" w:beforeAutospacing="1" w:after="100" w:afterAutospacing="1" w:line="240" w:lineRule="auto"/>
        <w:rPr>
          <w:rFonts w:eastAsia="Times New Roman" w:cstheme="minorHAnsi"/>
          <w:sz w:val="24"/>
          <w:szCs w:val="24"/>
          <w:lang w:val="en" w:eastAsia="en-GB"/>
        </w:rPr>
      </w:pPr>
      <w:r w:rsidRPr="00C77A37">
        <w:rPr>
          <w:rFonts w:eastAsia="Times New Roman" w:cstheme="minorHAnsi"/>
          <w:sz w:val="24"/>
          <w:szCs w:val="24"/>
          <w:lang w:val="en" w:eastAsia="en-GB"/>
        </w:rPr>
        <w:t xml:space="preserve">When the activity options are endless or the snack </w:t>
      </w:r>
      <w:r>
        <w:rPr>
          <w:rFonts w:eastAsia="Times New Roman" w:cstheme="minorHAnsi"/>
          <w:sz w:val="24"/>
          <w:szCs w:val="24"/>
          <w:lang w:val="en" w:eastAsia="en-GB"/>
        </w:rPr>
        <w:t>cupboard</w:t>
      </w:r>
      <w:r w:rsidRPr="00C77A37">
        <w:rPr>
          <w:rFonts w:eastAsia="Times New Roman" w:cstheme="minorHAnsi"/>
          <w:sz w:val="24"/>
          <w:szCs w:val="24"/>
          <w:lang w:val="en" w:eastAsia="en-GB"/>
        </w:rPr>
        <w:t xml:space="preserve"> is a free-for-all then making a choice can be super challenging – for anyone. Offering your </w:t>
      </w:r>
      <w:r w:rsidR="00AB3786">
        <w:rPr>
          <w:rFonts w:eastAsia="Times New Roman" w:cstheme="minorHAnsi"/>
          <w:sz w:val="24"/>
          <w:szCs w:val="24"/>
          <w:lang w:val="en" w:eastAsia="en-GB"/>
        </w:rPr>
        <w:t>child</w:t>
      </w:r>
      <w:r w:rsidRPr="00C77A37">
        <w:rPr>
          <w:rFonts w:eastAsia="Times New Roman" w:cstheme="minorHAnsi"/>
          <w:sz w:val="24"/>
          <w:szCs w:val="24"/>
          <w:lang w:val="en" w:eastAsia="en-GB"/>
        </w:rPr>
        <w:t xml:space="preserve"> a choice of ONLY TWO options can help to limit the words needed. (It also helps limit the thinking needed to come up with an idea.) When you KNOW what your </w:t>
      </w:r>
      <w:r w:rsidR="00AB3786">
        <w:rPr>
          <w:rFonts w:eastAsia="Times New Roman" w:cstheme="minorHAnsi"/>
          <w:sz w:val="24"/>
          <w:szCs w:val="24"/>
          <w:lang w:val="en" w:eastAsia="en-GB"/>
        </w:rPr>
        <w:t>child</w:t>
      </w:r>
      <w:r w:rsidRPr="00C77A37">
        <w:rPr>
          <w:rFonts w:eastAsia="Times New Roman" w:cstheme="minorHAnsi"/>
          <w:sz w:val="24"/>
          <w:szCs w:val="24"/>
          <w:lang w:val="en" w:eastAsia="en-GB"/>
        </w:rPr>
        <w:t xml:space="preserve"> wants, offer it as the 2nd option. For example, your</w:t>
      </w:r>
      <w:r w:rsidR="00AB3786">
        <w:rPr>
          <w:rFonts w:eastAsia="Times New Roman" w:cstheme="minorHAnsi"/>
          <w:sz w:val="24"/>
          <w:szCs w:val="24"/>
          <w:lang w:val="en" w:eastAsia="en-GB"/>
        </w:rPr>
        <w:t xml:space="preserve"> child</w:t>
      </w:r>
      <w:r w:rsidRPr="00C77A37">
        <w:rPr>
          <w:rFonts w:eastAsia="Times New Roman" w:cstheme="minorHAnsi"/>
          <w:sz w:val="24"/>
          <w:szCs w:val="24"/>
          <w:lang w:val="en" w:eastAsia="en-GB"/>
        </w:rPr>
        <w:t xml:space="preserve"> loves </w:t>
      </w:r>
      <w:r w:rsidR="00AB3786">
        <w:rPr>
          <w:rFonts w:eastAsia="Times New Roman" w:cstheme="minorHAnsi"/>
          <w:sz w:val="24"/>
          <w:szCs w:val="24"/>
          <w:lang w:val="en" w:eastAsia="en-GB"/>
        </w:rPr>
        <w:t>biscuits</w:t>
      </w:r>
      <w:r w:rsidRPr="00C77A37">
        <w:rPr>
          <w:rFonts w:eastAsia="Times New Roman" w:cstheme="minorHAnsi"/>
          <w:sz w:val="24"/>
          <w:szCs w:val="24"/>
          <w:lang w:val="en" w:eastAsia="en-GB"/>
        </w:rPr>
        <w:t xml:space="preserve"> and you’re pretty sure that’s what she wants. Offer an obvious non-preferred choice first then the most obvious preferred choice 2nd, as in “broccoli or </w:t>
      </w:r>
      <w:r w:rsidR="00AB3786">
        <w:rPr>
          <w:rFonts w:eastAsia="Times New Roman" w:cstheme="minorHAnsi"/>
          <w:sz w:val="24"/>
          <w:szCs w:val="24"/>
          <w:lang w:val="en" w:eastAsia="en-GB"/>
        </w:rPr>
        <w:t>biscuits</w:t>
      </w:r>
      <w:r w:rsidRPr="00C77A37">
        <w:rPr>
          <w:rFonts w:eastAsia="Times New Roman" w:cstheme="minorHAnsi"/>
          <w:sz w:val="24"/>
          <w:szCs w:val="24"/>
          <w:lang w:val="en" w:eastAsia="en-GB"/>
        </w:rPr>
        <w:t xml:space="preserve">”. By offering the most preferred option 2nd, you’ve really just created an opportunity for your </w:t>
      </w:r>
      <w:r w:rsidR="00AB3786">
        <w:rPr>
          <w:rFonts w:eastAsia="Times New Roman" w:cstheme="minorHAnsi"/>
          <w:sz w:val="24"/>
          <w:szCs w:val="24"/>
          <w:lang w:val="en" w:eastAsia="en-GB"/>
        </w:rPr>
        <w:t>child</w:t>
      </w:r>
      <w:r w:rsidRPr="00C77A37">
        <w:rPr>
          <w:rFonts w:eastAsia="Times New Roman" w:cstheme="minorHAnsi"/>
          <w:sz w:val="24"/>
          <w:szCs w:val="24"/>
          <w:lang w:val="en" w:eastAsia="en-GB"/>
        </w:rPr>
        <w:t xml:space="preserve"> to repeat the last word they heard rather than ALSO having to make a definite choice AND come up with the right word. That’s hard. We don’t want to make it hard. We want success! You may need to hold up the objects or pictures so that your </w:t>
      </w:r>
      <w:r w:rsidR="00AB3786">
        <w:rPr>
          <w:rFonts w:eastAsia="Times New Roman" w:cstheme="minorHAnsi"/>
          <w:sz w:val="24"/>
          <w:szCs w:val="24"/>
          <w:lang w:val="en" w:eastAsia="en-GB"/>
        </w:rPr>
        <w:t>child</w:t>
      </w:r>
      <w:r w:rsidRPr="00C77A37">
        <w:rPr>
          <w:rFonts w:eastAsia="Times New Roman" w:cstheme="minorHAnsi"/>
          <w:sz w:val="24"/>
          <w:szCs w:val="24"/>
          <w:lang w:val="en" w:eastAsia="en-GB"/>
        </w:rPr>
        <w:t xml:space="preserve"> can visualize what the choices are. Even if they can’t yet say the words, at least they can point to their choices. You know what they want, they know what they want, and frustration may be reduced. </w:t>
      </w:r>
    </w:p>
    <w:p w:rsidR="00C77A37" w:rsidRDefault="00C77A37" w:rsidP="00C77A37">
      <w:pPr>
        <w:spacing w:after="0" w:line="240" w:lineRule="auto"/>
        <w:rPr>
          <w:rFonts w:ascii="Times New Roman" w:eastAsia="Times New Roman" w:hAnsi="Times New Roman" w:cs="Times New Roman"/>
          <w:sz w:val="24"/>
          <w:szCs w:val="24"/>
          <w:lang w:val="en" w:eastAsia="en-GB"/>
        </w:rPr>
      </w:pPr>
      <w:r w:rsidRPr="00C77A37">
        <w:rPr>
          <w:rFonts w:ascii="Times New Roman" w:eastAsia="Times New Roman" w:hAnsi="Times New Roman" w:cs="Times New Roman"/>
          <w:noProof/>
          <w:sz w:val="24"/>
          <w:szCs w:val="24"/>
          <w:lang w:eastAsia="en-GB"/>
        </w:rPr>
        <w:drawing>
          <wp:inline distT="0" distB="0" distL="0" distR="0" wp14:anchorId="42476791" wp14:editId="485CEB95">
            <wp:extent cx="4476750" cy="3752850"/>
            <wp:effectExtent l="0" t="0" r="0" b="0"/>
            <wp:docPr id="6" name="Picture 6" descr="Offer toddlers a choice to help them learn to 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ffer toddlers a choice to help them learn to tal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750" cy="3752850"/>
                    </a:xfrm>
                    <a:prstGeom prst="rect">
                      <a:avLst/>
                    </a:prstGeom>
                    <a:noFill/>
                    <a:ln>
                      <a:noFill/>
                    </a:ln>
                  </pic:spPr>
                </pic:pic>
              </a:graphicData>
            </a:graphic>
          </wp:inline>
        </w:drawing>
      </w: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Pr="00C77A37" w:rsidRDefault="00DC1C60" w:rsidP="00C77A37">
      <w:pPr>
        <w:spacing w:after="0" w:line="240" w:lineRule="auto"/>
        <w:rPr>
          <w:rFonts w:ascii="Times New Roman" w:eastAsia="Times New Roman" w:hAnsi="Times New Roman" w:cs="Times New Roman"/>
          <w:sz w:val="24"/>
          <w:szCs w:val="24"/>
          <w:lang w:val="en" w:eastAsia="en-GB"/>
        </w:rPr>
      </w:pPr>
    </w:p>
    <w:p w:rsidR="00C77A37" w:rsidRPr="00C77A37" w:rsidRDefault="00DC1C60" w:rsidP="00C77A37">
      <w:pPr>
        <w:spacing w:before="100" w:beforeAutospacing="1" w:after="100" w:afterAutospacing="1" w:line="240" w:lineRule="auto"/>
        <w:outlineLvl w:val="1"/>
        <w:rPr>
          <w:rFonts w:ascii="Times New Roman" w:eastAsia="Times New Roman" w:hAnsi="Times New Roman" w:cs="Times New Roman"/>
          <w:b/>
          <w:bCs/>
          <w:sz w:val="36"/>
          <w:szCs w:val="36"/>
          <w:lang w:val="en" w:eastAsia="en-GB"/>
        </w:rPr>
      </w:pPr>
      <w:r>
        <w:rPr>
          <w:rFonts w:ascii="Times New Roman" w:eastAsia="Times New Roman" w:hAnsi="Times New Roman" w:cs="Times New Roman"/>
          <w:b/>
          <w:bCs/>
          <w:sz w:val="36"/>
          <w:szCs w:val="36"/>
          <w:lang w:val="en" w:eastAsia="en-GB"/>
        </w:rPr>
        <w:t>6.  W</w:t>
      </w:r>
      <w:r w:rsidR="00C77A37" w:rsidRPr="00C77A37">
        <w:rPr>
          <w:rFonts w:ascii="Times New Roman" w:eastAsia="Times New Roman" w:hAnsi="Times New Roman" w:cs="Times New Roman"/>
          <w:b/>
          <w:bCs/>
          <w:sz w:val="36"/>
          <w:szCs w:val="36"/>
          <w:lang w:val="en" w:eastAsia="en-GB"/>
        </w:rPr>
        <w:t>ATCH ME</w:t>
      </w:r>
    </w:p>
    <w:p w:rsidR="00C77A37" w:rsidRPr="00C77A37" w:rsidRDefault="00AB3786" w:rsidP="00C77A37">
      <w:pPr>
        <w:spacing w:before="100" w:beforeAutospacing="1" w:after="100" w:afterAutospacing="1" w:line="240" w:lineRule="auto"/>
        <w:rPr>
          <w:rFonts w:eastAsia="Times New Roman" w:cstheme="minorHAnsi"/>
          <w:sz w:val="24"/>
          <w:szCs w:val="24"/>
          <w:lang w:val="en" w:eastAsia="en-GB"/>
        </w:rPr>
      </w:pPr>
      <w:r>
        <w:rPr>
          <w:rFonts w:eastAsia="Times New Roman" w:cstheme="minorHAnsi"/>
          <w:sz w:val="24"/>
          <w:szCs w:val="24"/>
          <w:lang w:val="en" w:eastAsia="en-GB"/>
        </w:rPr>
        <w:t xml:space="preserve">Young children are busy. </w:t>
      </w:r>
      <w:proofErr w:type="gramStart"/>
      <w:r>
        <w:rPr>
          <w:rFonts w:eastAsia="Times New Roman" w:cstheme="minorHAnsi"/>
          <w:sz w:val="24"/>
          <w:szCs w:val="24"/>
          <w:lang w:val="en" w:eastAsia="en-GB"/>
        </w:rPr>
        <w:t xml:space="preserve">Super </w:t>
      </w:r>
      <w:r w:rsidR="00C77A37" w:rsidRPr="00C77A37">
        <w:rPr>
          <w:rFonts w:eastAsia="Times New Roman" w:cstheme="minorHAnsi"/>
          <w:sz w:val="24"/>
          <w:szCs w:val="24"/>
          <w:lang w:val="en" w:eastAsia="en-GB"/>
        </w:rPr>
        <w:t>busy.</w:t>
      </w:r>
      <w:proofErr w:type="gramEnd"/>
      <w:r w:rsidR="00C77A37" w:rsidRPr="00C77A37">
        <w:rPr>
          <w:rFonts w:eastAsia="Times New Roman" w:cstheme="minorHAnsi"/>
          <w:sz w:val="24"/>
          <w:szCs w:val="24"/>
          <w:lang w:val="en" w:eastAsia="en-GB"/>
        </w:rPr>
        <w:t xml:space="preserve"> They don’t always want to interrupt their activities in order to look at us, so we have to make it interesting and purposeful to watch our mouths move. Drawing attention to our mouth when we say single words or sounds helps her watch the movement of speech. Can’t find something? Call out to the missing object while cupping your hands around your mouth… “Daddy, where are you?” Can’t find a ball? Search for it (with purpose) “Ball?” “Ba-</w:t>
      </w:r>
      <w:proofErr w:type="spellStart"/>
      <w:r w:rsidR="00C77A37" w:rsidRPr="00C77A37">
        <w:rPr>
          <w:rFonts w:eastAsia="Times New Roman" w:cstheme="minorHAnsi"/>
          <w:sz w:val="24"/>
          <w:szCs w:val="24"/>
          <w:lang w:val="en" w:eastAsia="en-GB"/>
        </w:rPr>
        <w:t>aaalll</w:t>
      </w:r>
      <w:proofErr w:type="spellEnd"/>
      <w:r w:rsidR="00C77A37" w:rsidRPr="00C77A37">
        <w:rPr>
          <w:rFonts w:eastAsia="Times New Roman" w:cstheme="minorHAnsi"/>
          <w:sz w:val="24"/>
          <w:szCs w:val="24"/>
          <w:lang w:val="en" w:eastAsia="en-GB"/>
        </w:rPr>
        <w:t xml:space="preserve">, where are you”. Watching how the mouth moves can also help when your preschooler needs to learn how to say specific sounds correctly. If watching your mouth isn’t high on your </w:t>
      </w:r>
      <w:r>
        <w:rPr>
          <w:rFonts w:eastAsia="Times New Roman" w:cstheme="minorHAnsi"/>
          <w:sz w:val="24"/>
          <w:szCs w:val="24"/>
          <w:lang w:val="en" w:eastAsia="en-GB"/>
        </w:rPr>
        <w:t>child’s</w:t>
      </w:r>
      <w:r w:rsidR="00C77A37" w:rsidRPr="00C77A37">
        <w:rPr>
          <w:rFonts w:eastAsia="Times New Roman" w:cstheme="minorHAnsi"/>
          <w:sz w:val="24"/>
          <w:szCs w:val="24"/>
          <w:lang w:val="en" w:eastAsia="en-GB"/>
        </w:rPr>
        <w:t xml:space="preserve"> list of importance then you may need to get creative.</w:t>
      </w:r>
      <w:r w:rsidR="00DC1C60" w:rsidRPr="00C77A37">
        <w:rPr>
          <w:rFonts w:eastAsia="Times New Roman" w:cstheme="minorHAnsi"/>
          <w:sz w:val="24"/>
          <w:szCs w:val="24"/>
          <w:lang w:val="en" w:eastAsia="en-GB"/>
        </w:rPr>
        <w:t xml:space="preserve"> </w:t>
      </w:r>
    </w:p>
    <w:p w:rsidR="00C77A37" w:rsidRDefault="00C77A37" w:rsidP="00C77A37">
      <w:pPr>
        <w:spacing w:after="0" w:line="240" w:lineRule="auto"/>
        <w:rPr>
          <w:rFonts w:ascii="Times New Roman" w:eastAsia="Times New Roman" w:hAnsi="Times New Roman" w:cs="Times New Roman"/>
          <w:sz w:val="24"/>
          <w:szCs w:val="24"/>
          <w:lang w:val="en" w:eastAsia="en-GB"/>
        </w:rPr>
      </w:pPr>
      <w:r w:rsidRPr="00C77A37">
        <w:rPr>
          <w:rFonts w:ascii="Times New Roman" w:eastAsia="Times New Roman" w:hAnsi="Times New Roman" w:cs="Times New Roman"/>
          <w:noProof/>
          <w:sz w:val="24"/>
          <w:szCs w:val="24"/>
          <w:lang w:eastAsia="en-GB"/>
        </w:rPr>
        <w:drawing>
          <wp:inline distT="0" distB="0" distL="0" distR="0" wp14:anchorId="4E6F3D76" wp14:editId="1C95ACD7">
            <wp:extent cx="4476750" cy="3752850"/>
            <wp:effectExtent l="0" t="0" r="0" b="0"/>
            <wp:docPr id="7" name="Picture 7" descr="Help toddlers learn to talk by watching mouth m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p toddlers learn to talk by watching mouth movemen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0" cy="3752850"/>
                    </a:xfrm>
                    <a:prstGeom prst="rect">
                      <a:avLst/>
                    </a:prstGeom>
                    <a:noFill/>
                    <a:ln>
                      <a:noFill/>
                    </a:ln>
                  </pic:spPr>
                </pic:pic>
              </a:graphicData>
            </a:graphic>
          </wp:inline>
        </w:drawing>
      </w: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AB3786" w:rsidRDefault="00AB3786" w:rsidP="00C77A37">
      <w:pPr>
        <w:spacing w:after="0" w:line="240" w:lineRule="auto"/>
        <w:rPr>
          <w:rFonts w:ascii="Times New Roman" w:eastAsia="Times New Roman" w:hAnsi="Times New Roman" w:cs="Times New Roman"/>
          <w:sz w:val="24"/>
          <w:szCs w:val="24"/>
          <w:lang w:val="en" w:eastAsia="en-GB"/>
        </w:rPr>
      </w:pPr>
    </w:p>
    <w:p w:rsidR="00AB3786" w:rsidRDefault="00AB3786" w:rsidP="00C77A37">
      <w:pPr>
        <w:spacing w:after="0" w:line="240" w:lineRule="auto"/>
        <w:rPr>
          <w:rFonts w:ascii="Times New Roman" w:eastAsia="Times New Roman" w:hAnsi="Times New Roman" w:cs="Times New Roman"/>
          <w:sz w:val="24"/>
          <w:szCs w:val="24"/>
          <w:lang w:val="en" w:eastAsia="en-GB"/>
        </w:rPr>
      </w:pPr>
    </w:p>
    <w:p w:rsidR="00AB3786" w:rsidRPr="00C77A37" w:rsidRDefault="00AB3786" w:rsidP="00C77A37">
      <w:pPr>
        <w:spacing w:after="0" w:line="240" w:lineRule="auto"/>
        <w:rPr>
          <w:rFonts w:ascii="Times New Roman" w:eastAsia="Times New Roman" w:hAnsi="Times New Roman" w:cs="Times New Roman"/>
          <w:sz w:val="24"/>
          <w:szCs w:val="24"/>
          <w:lang w:val="en" w:eastAsia="en-GB"/>
        </w:rPr>
      </w:pPr>
    </w:p>
    <w:p w:rsidR="00C77A37" w:rsidRPr="00C77A37" w:rsidRDefault="00DC1C60" w:rsidP="00C77A37">
      <w:pPr>
        <w:spacing w:before="100" w:beforeAutospacing="1" w:after="100" w:afterAutospacing="1" w:line="240" w:lineRule="auto"/>
        <w:outlineLvl w:val="1"/>
        <w:rPr>
          <w:rFonts w:ascii="Times New Roman" w:eastAsia="Times New Roman" w:hAnsi="Times New Roman" w:cs="Times New Roman"/>
          <w:b/>
          <w:bCs/>
          <w:sz w:val="36"/>
          <w:szCs w:val="36"/>
          <w:lang w:val="en" w:eastAsia="en-GB"/>
        </w:rPr>
      </w:pPr>
      <w:r>
        <w:rPr>
          <w:rFonts w:ascii="Times New Roman" w:eastAsia="Times New Roman" w:hAnsi="Times New Roman" w:cs="Times New Roman"/>
          <w:b/>
          <w:bCs/>
          <w:sz w:val="36"/>
          <w:szCs w:val="36"/>
          <w:lang w:val="en" w:eastAsia="en-GB"/>
        </w:rPr>
        <w:lastRenderedPageBreak/>
        <w:t xml:space="preserve">7. </w:t>
      </w:r>
      <w:r w:rsidR="00C77A37" w:rsidRPr="00C77A37">
        <w:rPr>
          <w:rFonts w:ascii="Times New Roman" w:eastAsia="Times New Roman" w:hAnsi="Times New Roman" w:cs="Times New Roman"/>
          <w:b/>
          <w:bCs/>
          <w:sz w:val="36"/>
          <w:szCs w:val="36"/>
          <w:lang w:val="en" w:eastAsia="en-GB"/>
        </w:rPr>
        <w:t>BREAK IT DOWN AND BUILD IT UP</w:t>
      </w:r>
    </w:p>
    <w:p w:rsidR="00C77A37" w:rsidRPr="00C77A37" w:rsidRDefault="00C77A37" w:rsidP="00C77A37">
      <w:pPr>
        <w:spacing w:before="100" w:beforeAutospacing="1" w:after="100" w:afterAutospacing="1" w:line="240" w:lineRule="auto"/>
        <w:rPr>
          <w:rFonts w:eastAsia="Times New Roman" w:cstheme="minorHAnsi"/>
          <w:sz w:val="24"/>
          <w:szCs w:val="24"/>
          <w:lang w:val="en" w:eastAsia="en-GB"/>
        </w:rPr>
      </w:pPr>
      <w:r w:rsidRPr="00C77A37">
        <w:rPr>
          <w:rFonts w:eastAsia="Times New Roman" w:cstheme="minorHAnsi"/>
          <w:sz w:val="24"/>
          <w:szCs w:val="24"/>
          <w:lang w:val="en" w:eastAsia="en-GB"/>
        </w:rPr>
        <w:t xml:space="preserve">When words aren’t easy, try sounds. Sometimes you may need to simplify a word down to its smallest part in order for your </w:t>
      </w:r>
      <w:r w:rsidR="00AB3786">
        <w:rPr>
          <w:rFonts w:eastAsia="Times New Roman" w:cstheme="minorHAnsi"/>
          <w:sz w:val="24"/>
          <w:szCs w:val="24"/>
          <w:lang w:val="en" w:eastAsia="en-GB"/>
        </w:rPr>
        <w:t xml:space="preserve">child </w:t>
      </w:r>
      <w:r w:rsidRPr="00C77A37">
        <w:rPr>
          <w:rFonts w:eastAsia="Times New Roman" w:cstheme="minorHAnsi"/>
          <w:sz w:val="24"/>
          <w:szCs w:val="24"/>
          <w:lang w:val="en" w:eastAsia="en-GB"/>
        </w:rPr>
        <w:t xml:space="preserve">to attempt it. For example, he loves dinosaurs but he never says “dinosaur”. Break it down. </w:t>
      </w:r>
      <w:proofErr w:type="gramStart"/>
      <w:r w:rsidRPr="00C77A37">
        <w:rPr>
          <w:rFonts w:eastAsia="Times New Roman" w:cstheme="minorHAnsi"/>
          <w:sz w:val="24"/>
          <w:szCs w:val="24"/>
          <w:lang w:val="en" w:eastAsia="en-GB"/>
        </w:rPr>
        <w:t>“Dinosaur.</w:t>
      </w:r>
      <w:proofErr w:type="gramEnd"/>
      <w:r w:rsidRPr="00C77A37">
        <w:rPr>
          <w:rFonts w:eastAsia="Times New Roman" w:cstheme="minorHAnsi"/>
          <w:sz w:val="24"/>
          <w:szCs w:val="24"/>
          <w:lang w:val="en" w:eastAsia="en-GB"/>
        </w:rPr>
        <w:t xml:space="preserve"> </w:t>
      </w:r>
      <w:proofErr w:type="gramStart"/>
      <w:r w:rsidRPr="00C77A37">
        <w:rPr>
          <w:rFonts w:eastAsia="Times New Roman" w:cstheme="minorHAnsi"/>
          <w:sz w:val="24"/>
          <w:szCs w:val="24"/>
          <w:lang w:val="en" w:eastAsia="en-GB"/>
        </w:rPr>
        <w:t>Dino.</w:t>
      </w:r>
      <w:proofErr w:type="gramEnd"/>
      <w:r w:rsidRPr="00C77A37">
        <w:rPr>
          <w:rFonts w:eastAsia="Times New Roman" w:cstheme="minorHAnsi"/>
          <w:sz w:val="24"/>
          <w:szCs w:val="24"/>
          <w:lang w:val="en" w:eastAsia="en-GB"/>
        </w:rPr>
        <w:t xml:space="preserve"> Di. Duh. </w:t>
      </w:r>
      <w:proofErr w:type="gramStart"/>
      <w:r w:rsidRPr="00C77A37">
        <w:rPr>
          <w:rFonts w:eastAsia="Times New Roman" w:cstheme="minorHAnsi"/>
          <w:sz w:val="24"/>
          <w:szCs w:val="24"/>
          <w:lang w:val="en" w:eastAsia="en-GB"/>
        </w:rPr>
        <w:t>Roar.”</w:t>
      </w:r>
      <w:proofErr w:type="gramEnd"/>
      <w:r w:rsidRPr="00C77A37">
        <w:rPr>
          <w:rFonts w:eastAsia="Times New Roman" w:cstheme="minorHAnsi"/>
          <w:sz w:val="24"/>
          <w:szCs w:val="24"/>
          <w:lang w:val="en" w:eastAsia="en-GB"/>
        </w:rPr>
        <w:t xml:space="preserve"> Offer any or all of these simplified versions of the word to see when your </w:t>
      </w:r>
      <w:r w:rsidR="00AB3786">
        <w:rPr>
          <w:rFonts w:eastAsia="Times New Roman" w:cstheme="minorHAnsi"/>
          <w:sz w:val="24"/>
          <w:szCs w:val="24"/>
          <w:lang w:val="en" w:eastAsia="en-GB"/>
        </w:rPr>
        <w:t>child</w:t>
      </w:r>
      <w:r w:rsidRPr="00C77A37">
        <w:rPr>
          <w:rFonts w:eastAsia="Times New Roman" w:cstheme="minorHAnsi"/>
          <w:sz w:val="24"/>
          <w:szCs w:val="24"/>
          <w:lang w:val="en" w:eastAsia="en-GB"/>
        </w:rPr>
        <w:t xml:space="preserve"> is willing and able to attempt an imitation of whatever you said. Sometimes we need to go all the way down to a meaningful sound “ROAR!” No matter what level we model, we then need to help build the word back up so that, over time, your </w:t>
      </w:r>
      <w:r w:rsidR="00AB3786">
        <w:rPr>
          <w:rFonts w:eastAsia="Times New Roman" w:cstheme="minorHAnsi"/>
          <w:sz w:val="24"/>
          <w:szCs w:val="24"/>
          <w:lang w:val="en" w:eastAsia="en-GB"/>
        </w:rPr>
        <w:t>child</w:t>
      </w:r>
      <w:r w:rsidRPr="00C77A37">
        <w:rPr>
          <w:rFonts w:eastAsia="Times New Roman" w:cstheme="minorHAnsi"/>
          <w:sz w:val="24"/>
          <w:szCs w:val="24"/>
          <w:lang w:val="en" w:eastAsia="en-GB"/>
        </w:rPr>
        <w:t xml:space="preserve"> learns to say the whole word. How about “milk”? Try “milk, mi, </w:t>
      </w:r>
      <w:proofErr w:type="spellStart"/>
      <w:r w:rsidRPr="00C77A37">
        <w:rPr>
          <w:rFonts w:eastAsia="Times New Roman" w:cstheme="minorHAnsi"/>
          <w:sz w:val="24"/>
          <w:szCs w:val="24"/>
          <w:lang w:val="en" w:eastAsia="en-GB"/>
        </w:rPr>
        <w:t>mmmm</w:t>
      </w:r>
      <w:proofErr w:type="spellEnd"/>
      <w:r w:rsidRPr="00C77A37">
        <w:rPr>
          <w:rFonts w:eastAsia="Times New Roman" w:cstheme="minorHAnsi"/>
          <w:sz w:val="24"/>
          <w:szCs w:val="24"/>
          <w:lang w:val="en" w:eastAsia="en-GB"/>
        </w:rPr>
        <w:t xml:space="preserve">” or the </w:t>
      </w:r>
      <w:r w:rsidR="00AB3786">
        <w:rPr>
          <w:rFonts w:eastAsia="Times New Roman" w:cstheme="minorHAnsi"/>
          <w:sz w:val="24"/>
          <w:szCs w:val="24"/>
          <w:lang w:val="en" w:eastAsia="en-GB"/>
        </w:rPr>
        <w:t>sign for milk</w:t>
      </w:r>
      <w:r w:rsidRPr="00C77A37">
        <w:rPr>
          <w:rFonts w:eastAsia="Times New Roman" w:cstheme="minorHAnsi"/>
          <w:sz w:val="24"/>
          <w:szCs w:val="24"/>
          <w:lang w:val="en" w:eastAsia="en-GB"/>
        </w:rPr>
        <w:t xml:space="preserve">. Playing with sounds will ultimately help encourage a vocal </w:t>
      </w:r>
      <w:r w:rsidR="00AB3786">
        <w:rPr>
          <w:rFonts w:eastAsia="Times New Roman" w:cstheme="minorHAnsi"/>
          <w:sz w:val="24"/>
          <w:szCs w:val="24"/>
          <w:lang w:val="en" w:eastAsia="en-GB"/>
        </w:rPr>
        <w:t>child</w:t>
      </w:r>
      <w:r w:rsidRPr="00C77A37">
        <w:rPr>
          <w:rFonts w:eastAsia="Times New Roman" w:cstheme="minorHAnsi"/>
          <w:sz w:val="24"/>
          <w:szCs w:val="24"/>
          <w:lang w:val="en" w:eastAsia="en-GB"/>
        </w:rPr>
        <w:t xml:space="preserve">. Vocal and noisy toddlers turn into talking toddlers. </w:t>
      </w:r>
    </w:p>
    <w:p w:rsidR="00C77A37" w:rsidRDefault="00C77A37" w:rsidP="00C77A37">
      <w:pPr>
        <w:spacing w:after="0" w:line="240" w:lineRule="auto"/>
        <w:rPr>
          <w:rFonts w:ascii="Times New Roman" w:eastAsia="Times New Roman" w:hAnsi="Times New Roman" w:cs="Times New Roman"/>
          <w:sz w:val="24"/>
          <w:szCs w:val="24"/>
          <w:lang w:val="en" w:eastAsia="en-GB"/>
        </w:rPr>
      </w:pPr>
      <w:r w:rsidRPr="00C77A37">
        <w:rPr>
          <w:rFonts w:ascii="Times New Roman" w:eastAsia="Times New Roman" w:hAnsi="Times New Roman" w:cs="Times New Roman"/>
          <w:noProof/>
          <w:sz w:val="24"/>
          <w:szCs w:val="24"/>
          <w:lang w:eastAsia="en-GB"/>
        </w:rPr>
        <w:drawing>
          <wp:inline distT="0" distB="0" distL="0" distR="0" wp14:anchorId="0B53877C" wp14:editId="1E8168CE">
            <wp:extent cx="4476750" cy="3752850"/>
            <wp:effectExtent l="0" t="0" r="0" b="0"/>
            <wp:docPr id="8" name="Picture 8" descr="Help toddlers learn to talk by simplifying words into sounds and ges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p toddlers learn to talk by simplifying words into sounds and gestur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6750" cy="3752850"/>
                    </a:xfrm>
                    <a:prstGeom prst="rect">
                      <a:avLst/>
                    </a:prstGeom>
                    <a:noFill/>
                    <a:ln>
                      <a:noFill/>
                    </a:ln>
                  </pic:spPr>
                </pic:pic>
              </a:graphicData>
            </a:graphic>
          </wp:inline>
        </w:drawing>
      </w: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Pr="00C77A37" w:rsidRDefault="00DC1C60" w:rsidP="00C77A37">
      <w:pPr>
        <w:spacing w:after="0" w:line="240" w:lineRule="auto"/>
        <w:rPr>
          <w:rFonts w:ascii="Times New Roman" w:eastAsia="Times New Roman" w:hAnsi="Times New Roman" w:cs="Times New Roman"/>
          <w:sz w:val="24"/>
          <w:szCs w:val="24"/>
          <w:lang w:val="en" w:eastAsia="en-GB"/>
        </w:rPr>
      </w:pPr>
    </w:p>
    <w:p w:rsidR="00C77A37" w:rsidRPr="00C77A37" w:rsidRDefault="00DC1C60" w:rsidP="00C77A37">
      <w:pPr>
        <w:spacing w:before="100" w:beforeAutospacing="1" w:after="100" w:afterAutospacing="1" w:line="240" w:lineRule="auto"/>
        <w:outlineLvl w:val="1"/>
        <w:rPr>
          <w:rFonts w:ascii="Times New Roman" w:eastAsia="Times New Roman" w:hAnsi="Times New Roman" w:cs="Times New Roman"/>
          <w:b/>
          <w:bCs/>
          <w:sz w:val="36"/>
          <w:szCs w:val="36"/>
          <w:lang w:val="en" w:eastAsia="en-GB"/>
        </w:rPr>
      </w:pPr>
      <w:r>
        <w:rPr>
          <w:rFonts w:ascii="Times New Roman" w:eastAsia="Times New Roman" w:hAnsi="Times New Roman" w:cs="Times New Roman"/>
          <w:b/>
          <w:bCs/>
          <w:sz w:val="36"/>
          <w:szCs w:val="36"/>
          <w:lang w:val="en" w:eastAsia="en-GB"/>
        </w:rPr>
        <w:lastRenderedPageBreak/>
        <w:t xml:space="preserve">8. </w:t>
      </w:r>
      <w:r w:rsidR="00C77A37" w:rsidRPr="00C77A37">
        <w:rPr>
          <w:rFonts w:ascii="Times New Roman" w:eastAsia="Times New Roman" w:hAnsi="Times New Roman" w:cs="Times New Roman"/>
          <w:b/>
          <w:bCs/>
          <w:sz w:val="36"/>
          <w:szCs w:val="36"/>
          <w:lang w:val="en" w:eastAsia="en-GB"/>
        </w:rPr>
        <w:t>FORGET EVERYTHING</w:t>
      </w:r>
      <w:r w:rsidR="000A193E">
        <w:rPr>
          <w:rFonts w:ascii="Times New Roman" w:eastAsia="Times New Roman" w:hAnsi="Times New Roman" w:cs="Times New Roman"/>
          <w:b/>
          <w:bCs/>
          <w:sz w:val="36"/>
          <w:szCs w:val="36"/>
          <w:lang w:val="en" w:eastAsia="en-GB"/>
        </w:rPr>
        <w:t>/ SABOTAGE</w:t>
      </w:r>
    </w:p>
    <w:p w:rsidR="00C77A37" w:rsidRPr="00C77A37" w:rsidRDefault="00C77A37" w:rsidP="00C77A37">
      <w:pPr>
        <w:spacing w:before="100" w:beforeAutospacing="1" w:after="100" w:afterAutospacing="1" w:line="240" w:lineRule="auto"/>
        <w:rPr>
          <w:rFonts w:eastAsia="Times New Roman" w:cstheme="minorHAnsi"/>
          <w:sz w:val="24"/>
          <w:szCs w:val="24"/>
          <w:lang w:val="en" w:eastAsia="en-GB"/>
        </w:rPr>
      </w:pPr>
      <w:r w:rsidRPr="00C77A37">
        <w:rPr>
          <w:rFonts w:eastAsia="Times New Roman" w:cstheme="minorHAnsi"/>
          <w:sz w:val="24"/>
          <w:szCs w:val="24"/>
          <w:lang w:val="en" w:eastAsia="en-GB"/>
        </w:rPr>
        <w:t xml:space="preserve">Creating opportunities to talk is </w:t>
      </w:r>
      <w:r w:rsidR="00DC1C60" w:rsidRPr="00DC1C60">
        <w:rPr>
          <w:rFonts w:eastAsia="Times New Roman" w:cstheme="minorHAnsi"/>
          <w:sz w:val="24"/>
          <w:szCs w:val="24"/>
          <w:lang w:val="en" w:eastAsia="en-GB"/>
        </w:rPr>
        <w:t>a</w:t>
      </w:r>
      <w:r w:rsidRPr="00C77A37">
        <w:rPr>
          <w:rFonts w:eastAsia="Times New Roman" w:cstheme="minorHAnsi"/>
          <w:sz w:val="24"/>
          <w:szCs w:val="24"/>
          <w:lang w:val="en" w:eastAsia="en-GB"/>
        </w:rPr>
        <w:t xml:space="preserve"> </w:t>
      </w:r>
      <w:proofErr w:type="spellStart"/>
      <w:r w:rsidRPr="00C77A37">
        <w:rPr>
          <w:rFonts w:eastAsia="Times New Roman" w:cstheme="minorHAnsi"/>
          <w:sz w:val="24"/>
          <w:szCs w:val="24"/>
          <w:lang w:val="en" w:eastAsia="en-GB"/>
        </w:rPr>
        <w:t>favo</w:t>
      </w:r>
      <w:r w:rsidR="00DC1C60" w:rsidRPr="00DC1C60">
        <w:rPr>
          <w:rFonts w:eastAsia="Times New Roman" w:cstheme="minorHAnsi"/>
          <w:sz w:val="24"/>
          <w:szCs w:val="24"/>
          <w:lang w:val="en" w:eastAsia="en-GB"/>
        </w:rPr>
        <w:t>urite</w:t>
      </w:r>
      <w:proofErr w:type="spellEnd"/>
      <w:r w:rsidR="00DC1C60" w:rsidRPr="00DC1C60">
        <w:rPr>
          <w:rFonts w:eastAsia="Times New Roman" w:cstheme="minorHAnsi"/>
          <w:sz w:val="24"/>
          <w:szCs w:val="24"/>
          <w:lang w:val="en" w:eastAsia="en-GB"/>
        </w:rPr>
        <w:t xml:space="preserve"> way</w:t>
      </w:r>
      <w:r w:rsidRPr="00C77A37">
        <w:rPr>
          <w:rFonts w:eastAsia="Times New Roman" w:cstheme="minorHAnsi"/>
          <w:sz w:val="24"/>
          <w:szCs w:val="24"/>
          <w:lang w:val="en" w:eastAsia="en-GB"/>
        </w:rPr>
        <w:t xml:space="preserve"> of talking with </w:t>
      </w:r>
      <w:r w:rsidR="00AB3786">
        <w:rPr>
          <w:rFonts w:eastAsia="Times New Roman" w:cstheme="minorHAnsi"/>
          <w:sz w:val="24"/>
          <w:szCs w:val="24"/>
          <w:lang w:val="en" w:eastAsia="en-GB"/>
        </w:rPr>
        <w:t>young children</w:t>
      </w:r>
      <w:r w:rsidRPr="00C77A37">
        <w:rPr>
          <w:rFonts w:eastAsia="Times New Roman" w:cstheme="minorHAnsi"/>
          <w:sz w:val="24"/>
          <w:szCs w:val="24"/>
          <w:lang w:val="en" w:eastAsia="en-GB"/>
        </w:rPr>
        <w:t xml:space="preserve">. These early “conversations” open the door for little ones to participate, but they don’t have to. When we pretend that we don’t know where things are, or can’t remember something, then this gives toddlers their big chance to help US! For example, give a toddler his yogurt but forget to give the spoon. Give the toddler just ONE </w:t>
      </w:r>
      <w:r w:rsidR="00AB3786">
        <w:rPr>
          <w:rFonts w:eastAsia="Times New Roman" w:cstheme="minorHAnsi"/>
          <w:sz w:val="24"/>
          <w:szCs w:val="24"/>
          <w:lang w:val="en" w:eastAsia="en-GB"/>
        </w:rPr>
        <w:t>little piece of a biscuit</w:t>
      </w:r>
      <w:r w:rsidRPr="00C77A37">
        <w:rPr>
          <w:rFonts w:eastAsia="Times New Roman" w:cstheme="minorHAnsi"/>
          <w:sz w:val="24"/>
          <w:szCs w:val="24"/>
          <w:lang w:val="en" w:eastAsia="en-GB"/>
        </w:rPr>
        <w:t xml:space="preserve"> but forget to give more. Give your </w:t>
      </w:r>
      <w:r w:rsidR="00AB3786">
        <w:rPr>
          <w:rFonts w:eastAsia="Times New Roman" w:cstheme="minorHAnsi"/>
          <w:sz w:val="24"/>
          <w:szCs w:val="24"/>
          <w:lang w:val="en" w:eastAsia="en-GB"/>
        </w:rPr>
        <w:t xml:space="preserve">child </w:t>
      </w:r>
      <w:r w:rsidRPr="00C77A37">
        <w:rPr>
          <w:rFonts w:eastAsia="Times New Roman" w:cstheme="minorHAnsi"/>
          <w:sz w:val="24"/>
          <w:szCs w:val="24"/>
          <w:lang w:val="en" w:eastAsia="en-GB"/>
        </w:rPr>
        <w:t xml:space="preserve">ONE shoe, but forget where the other shoe even is! (Well, maybe you don’t have to pretend with that one. Ha!) The idea is that we want to talk WITH our </w:t>
      </w:r>
      <w:r w:rsidR="00AB3786">
        <w:rPr>
          <w:rFonts w:eastAsia="Times New Roman" w:cstheme="minorHAnsi"/>
          <w:sz w:val="24"/>
          <w:szCs w:val="24"/>
          <w:lang w:val="en" w:eastAsia="en-GB"/>
        </w:rPr>
        <w:t>children</w:t>
      </w:r>
      <w:r w:rsidRPr="00C77A37">
        <w:rPr>
          <w:rFonts w:eastAsia="Times New Roman" w:cstheme="minorHAnsi"/>
          <w:sz w:val="24"/>
          <w:szCs w:val="24"/>
          <w:lang w:val="en" w:eastAsia="en-GB"/>
        </w:rPr>
        <w:t xml:space="preserve">, not just AT them. Asking them about their ideas or where things are or how to solve a problem, gives them opportunities to communicate. Their communication does not need to be full sentences or even with words, but at least they can participate through actions or gestures. Sometimes, the LESS you know, the more they can help! </w:t>
      </w:r>
    </w:p>
    <w:p w:rsidR="00C77A37" w:rsidRDefault="00C77A37" w:rsidP="00C77A37">
      <w:pPr>
        <w:spacing w:after="0" w:line="240" w:lineRule="auto"/>
        <w:rPr>
          <w:rFonts w:ascii="Times New Roman" w:eastAsia="Times New Roman" w:hAnsi="Times New Roman" w:cs="Times New Roman"/>
          <w:sz w:val="24"/>
          <w:szCs w:val="24"/>
          <w:lang w:val="en" w:eastAsia="en-GB"/>
        </w:rPr>
      </w:pPr>
      <w:r w:rsidRPr="00C77A37">
        <w:rPr>
          <w:rFonts w:ascii="Times New Roman" w:eastAsia="Times New Roman" w:hAnsi="Times New Roman" w:cs="Times New Roman"/>
          <w:noProof/>
          <w:sz w:val="24"/>
          <w:szCs w:val="24"/>
          <w:lang w:eastAsia="en-GB"/>
        </w:rPr>
        <w:drawing>
          <wp:inline distT="0" distB="0" distL="0" distR="0" wp14:anchorId="2EB355E4" wp14:editId="30F2E97D">
            <wp:extent cx="4476750" cy="3752850"/>
            <wp:effectExtent l="0" t="0" r="0" b="0"/>
            <wp:docPr id="9" name="Picture 9" descr="Invite toddlers to talk or participate in conversations by asking obvious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vite toddlers to talk or participate in conversations by asking obvious questio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6750" cy="3752850"/>
                    </a:xfrm>
                    <a:prstGeom prst="rect">
                      <a:avLst/>
                    </a:prstGeom>
                    <a:noFill/>
                    <a:ln>
                      <a:noFill/>
                    </a:ln>
                  </pic:spPr>
                </pic:pic>
              </a:graphicData>
            </a:graphic>
          </wp:inline>
        </w:drawing>
      </w: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Default="00DC1C60" w:rsidP="00C77A37">
      <w:pPr>
        <w:spacing w:after="0" w:line="240" w:lineRule="auto"/>
        <w:rPr>
          <w:rFonts w:ascii="Times New Roman" w:eastAsia="Times New Roman" w:hAnsi="Times New Roman" w:cs="Times New Roman"/>
          <w:sz w:val="24"/>
          <w:szCs w:val="24"/>
          <w:lang w:val="en" w:eastAsia="en-GB"/>
        </w:rPr>
      </w:pPr>
    </w:p>
    <w:p w:rsidR="00DC1C60" w:rsidRPr="00C77A37" w:rsidRDefault="00DC1C60" w:rsidP="00C77A37">
      <w:pPr>
        <w:spacing w:after="0" w:line="240" w:lineRule="auto"/>
        <w:rPr>
          <w:rFonts w:ascii="Times New Roman" w:eastAsia="Times New Roman" w:hAnsi="Times New Roman" w:cs="Times New Roman"/>
          <w:sz w:val="24"/>
          <w:szCs w:val="24"/>
          <w:lang w:val="en" w:eastAsia="en-GB"/>
        </w:rPr>
      </w:pPr>
    </w:p>
    <w:p w:rsidR="00C77A37" w:rsidRPr="00C77A37" w:rsidRDefault="000A193E" w:rsidP="00C77A37">
      <w:pPr>
        <w:spacing w:before="100" w:beforeAutospacing="1" w:after="100" w:afterAutospacing="1" w:line="240" w:lineRule="auto"/>
        <w:outlineLvl w:val="1"/>
        <w:rPr>
          <w:rFonts w:ascii="Times New Roman" w:eastAsia="Times New Roman" w:hAnsi="Times New Roman" w:cs="Times New Roman"/>
          <w:b/>
          <w:bCs/>
          <w:sz w:val="36"/>
          <w:szCs w:val="36"/>
          <w:lang w:val="en" w:eastAsia="en-GB"/>
        </w:rPr>
      </w:pPr>
      <w:r>
        <w:rPr>
          <w:rFonts w:ascii="Times New Roman" w:eastAsia="Times New Roman" w:hAnsi="Times New Roman" w:cs="Times New Roman"/>
          <w:b/>
          <w:bCs/>
          <w:sz w:val="36"/>
          <w:szCs w:val="36"/>
          <w:lang w:val="en" w:eastAsia="en-GB"/>
        </w:rPr>
        <w:lastRenderedPageBreak/>
        <w:t>9</w:t>
      </w:r>
      <w:r w:rsidR="00DC1C60">
        <w:rPr>
          <w:rFonts w:ascii="Times New Roman" w:eastAsia="Times New Roman" w:hAnsi="Times New Roman" w:cs="Times New Roman"/>
          <w:b/>
          <w:bCs/>
          <w:sz w:val="36"/>
          <w:szCs w:val="36"/>
          <w:lang w:val="en" w:eastAsia="en-GB"/>
        </w:rPr>
        <w:t xml:space="preserve">. </w:t>
      </w:r>
      <w:r w:rsidR="00C77A37" w:rsidRPr="00C77A37">
        <w:rPr>
          <w:rFonts w:ascii="Times New Roman" w:eastAsia="Times New Roman" w:hAnsi="Times New Roman" w:cs="Times New Roman"/>
          <w:b/>
          <w:bCs/>
          <w:sz w:val="36"/>
          <w:szCs w:val="36"/>
          <w:lang w:val="en" w:eastAsia="en-GB"/>
        </w:rPr>
        <w:t>TAKE THE PRESSURE OFF</w:t>
      </w:r>
    </w:p>
    <w:p w:rsidR="00C77A37" w:rsidRDefault="00C77A37" w:rsidP="00C77A37">
      <w:pPr>
        <w:spacing w:before="100" w:beforeAutospacing="1" w:after="100" w:afterAutospacing="1" w:line="240" w:lineRule="auto"/>
        <w:rPr>
          <w:rFonts w:eastAsia="Times New Roman" w:cstheme="minorHAnsi"/>
          <w:lang w:val="en" w:eastAsia="en-GB"/>
        </w:rPr>
      </w:pPr>
      <w:r w:rsidRPr="00C77A37">
        <w:rPr>
          <w:rFonts w:eastAsia="Times New Roman" w:cstheme="minorHAnsi"/>
          <w:lang w:val="en" w:eastAsia="en-GB"/>
        </w:rPr>
        <w:t xml:space="preserve">Taking the pressure off may be one of the most effective strategies we can use to open the doors of communication. </w:t>
      </w:r>
      <w:r w:rsidR="000A193E">
        <w:rPr>
          <w:rFonts w:eastAsia="Times New Roman" w:cstheme="minorHAnsi"/>
          <w:lang w:val="en" w:eastAsia="en-GB"/>
        </w:rPr>
        <w:t>T</w:t>
      </w:r>
      <w:r w:rsidR="00DC1C60" w:rsidRPr="00DC1C60">
        <w:rPr>
          <w:rFonts w:eastAsia="Times New Roman" w:cstheme="minorHAnsi"/>
          <w:lang w:val="en" w:eastAsia="en-GB"/>
        </w:rPr>
        <w:t>he</w:t>
      </w:r>
      <w:r w:rsidRPr="00C77A37">
        <w:rPr>
          <w:rFonts w:eastAsia="Times New Roman" w:cstheme="minorHAnsi"/>
          <w:lang w:val="en" w:eastAsia="en-GB"/>
        </w:rPr>
        <w:t xml:space="preserve"> strategies of singing, offering choices, and being forgetful are great pressure-reducers. However, one of </w:t>
      </w:r>
      <w:r w:rsidR="00DC1C60" w:rsidRPr="00DC1C60">
        <w:rPr>
          <w:rFonts w:eastAsia="Times New Roman" w:cstheme="minorHAnsi"/>
          <w:lang w:val="en" w:eastAsia="en-GB"/>
        </w:rPr>
        <w:t>the</w:t>
      </w:r>
      <w:r w:rsidRPr="00C77A37">
        <w:rPr>
          <w:rFonts w:eastAsia="Times New Roman" w:cstheme="minorHAnsi"/>
          <w:lang w:val="en" w:eastAsia="en-GB"/>
        </w:rPr>
        <w:t xml:space="preserve"> </w:t>
      </w:r>
      <w:proofErr w:type="spellStart"/>
      <w:r w:rsidRPr="00C77A37">
        <w:rPr>
          <w:rFonts w:eastAsia="Times New Roman" w:cstheme="minorHAnsi"/>
          <w:lang w:val="en" w:eastAsia="en-GB"/>
        </w:rPr>
        <w:t>favo</w:t>
      </w:r>
      <w:r w:rsidR="00DC1C60" w:rsidRPr="00DC1C60">
        <w:rPr>
          <w:rFonts w:eastAsia="Times New Roman" w:cstheme="minorHAnsi"/>
          <w:lang w:val="en" w:eastAsia="en-GB"/>
        </w:rPr>
        <w:t>u</w:t>
      </w:r>
      <w:r w:rsidRPr="00C77A37">
        <w:rPr>
          <w:rFonts w:eastAsia="Times New Roman" w:cstheme="minorHAnsi"/>
          <w:lang w:val="en" w:eastAsia="en-GB"/>
        </w:rPr>
        <w:t>rite</w:t>
      </w:r>
      <w:proofErr w:type="spellEnd"/>
      <w:r w:rsidRPr="00C77A37">
        <w:rPr>
          <w:rFonts w:eastAsia="Times New Roman" w:cstheme="minorHAnsi"/>
          <w:lang w:val="en" w:eastAsia="en-GB"/>
        </w:rPr>
        <w:t xml:space="preserve"> pressure-reducing strategies is to start with two little words: “I wonder”. Rather than ask your </w:t>
      </w:r>
      <w:r w:rsidR="00AB3786">
        <w:rPr>
          <w:rFonts w:eastAsia="Times New Roman" w:cstheme="minorHAnsi"/>
          <w:lang w:val="en" w:eastAsia="en-GB"/>
        </w:rPr>
        <w:t>child</w:t>
      </w:r>
      <w:r w:rsidRPr="00C77A37">
        <w:rPr>
          <w:rFonts w:eastAsia="Times New Roman" w:cstheme="minorHAnsi"/>
          <w:lang w:val="en" w:eastAsia="en-GB"/>
        </w:rPr>
        <w:t xml:space="preserve"> “what’s this”, try wondering aloud while YOU look at the picture of the ball: “I wonder what this is.” Sounds simple and maybe you’re thinking that won’t work. Try it. Take it a step further and wonder aloud if it could be “a car? </w:t>
      </w:r>
      <w:proofErr w:type="gramStart"/>
      <w:r w:rsidRPr="00C77A37">
        <w:rPr>
          <w:rFonts w:eastAsia="Times New Roman" w:cstheme="minorHAnsi"/>
          <w:lang w:val="en" w:eastAsia="en-GB"/>
        </w:rPr>
        <w:t>no</w:t>
      </w:r>
      <w:proofErr w:type="gramEnd"/>
      <w:r w:rsidRPr="00C77A37">
        <w:rPr>
          <w:rFonts w:eastAsia="Times New Roman" w:cstheme="minorHAnsi"/>
          <w:lang w:val="en" w:eastAsia="en-GB"/>
        </w:rPr>
        <w:t xml:space="preserve">. a bird? </w:t>
      </w:r>
      <w:proofErr w:type="gramStart"/>
      <w:r w:rsidRPr="00C77A37">
        <w:rPr>
          <w:rFonts w:eastAsia="Times New Roman" w:cstheme="minorHAnsi"/>
          <w:lang w:val="en" w:eastAsia="en-GB"/>
        </w:rPr>
        <w:t>no</w:t>
      </w:r>
      <w:proofErr w:type="gramEnd"/>
      <w:r w:rsidRPr="00C77A37">
        <w:rPr>
          <w:rFonts w:eastAsia="Times New Roman" w:cstheme="minorHAnsi"/>
          <w:lang w:val="en" w:eastAsia="en-GB"/>
        </w:rPr>
        <w:t>.” Keep wondering “</w:t>
      </w:r>
      <w:proofErr w:type="spellStart"/>
      <w:r w:rsidRPr="00C77A37">
        <w:rPr>
          <w:rFonts w:eastAsia="Times New Roman" w:cstheme="minorHAnsi"/>
          <w:lang w:val="en" w:eastAsia="en-GB"/>
        </w:rPr>
        <w:t>hmmmm</w:t>
      </w:r>
      <w:proofErr w:type="spellEnd"/>
      <w:r w:rsidRPr="00C77A37">
        <w:rPr>
          <w:rFonts w:eastAsia="Times New Roman" w:cstheme="minorHAnsi"/>
          <w:lang w:val="en" w:eastAsia="en-GB"/>
        </w:rPr>
        <w:t xml:space="preserve">”. Maybe even wonder aloud if it could be one of two things (this way you are reminding your toddler of the word without telling them) “I wonder if it’s a car or a ball…hmmm”. You may be surprised when your toddler tries to help you by saying “ball!” Asking direct questions and giving specific commands often feels like a test. (For example: “What color is this?” and “Say blue.”) If your </w:t>
      </w:r>
      <w:r w:rsidR="00AB3786">
        <w:rPr>
          <w:rFonts w:eastAsia="Times New Roman" w:cstheme="minorHAnsi"/>
          <w:lang w:val="en" w:eastAsia="en-GB"/>
        </w:rPr>
        <w:t>child</w:t>
      </w:r>
      <w:r w:rsidRPr="00C77A37">
        <w:rPr>
          <w:rFonts w:eastAsia="Times New Roman" w:cstheme="minorHAnsi"/>
          <w:lang w:val="en" w:eastAsia="en-GB"/>
        </w:rPr>
        <w:t xml:space="preserve"> does not want to perform on demand, then it may be time to reduce the pressure and test-type questions. </w:t>
      </w:r>
    </w:p>
    <w:p w:rsidR="00DC1C60" w:rsidRDefault="00DC1C60" w:rsidP="00C77A37">
      <w:pPr>
        <w:spacing w:before="100" w:beforeAutospacing="1" w:after="100" w:afterAutospacing="1" w:line="240" w:lineRule="auto"/>
        <w:rPr>
          <w:rFonts w:eastAsia="Times New Roman" w:cstheme="minorHAnsi"/>
          <w:lang w:val="en" w:eastAsia="en-GB"/>
        </w:rPr>
      </w:pPr>
    </w:p>
    <w:p w:rsidR="00DC1C60" w:rsidRDefault="00DC1C60" w:rsidP="00C77A37">
      <w:pPr>
        <w:spacing w:before="100" w:beforeAutospacing="1" w:after="100" w:afterAutospacing="1" w:line="240" w:lineRule="auto"/>
        <w:rPr>
          <w:rFonts w:eastAsia="Times New Roman" w:cstheme="minorHAnsi"/>
          <w:lang w:val="en" w:eastAsia="en-GB"/>
        </w:rPr>
      </w:pPr>
      <w:r w:rsidRPr="00C77A37">
        <w:rPr>
          <w:rFonts w:ascii="Times New Roman" w:eastAsia="Times New Roman" w:hAnsi="Times New Roman" w:cs="Times New Roman"/>
          <w:noProof/>
          <w:sz w:val="24"/>
          <w:szCs w:val="24"/>
          <w:lang w:eastAsia="en-GB"/>
        </w:rPr>
        <w:drawing>
          <wp:inline distT="0" distB="0" distL="0" distR="0" wp14:anchorId="4EE2623D" wp14:editId="5DDF96B9">
            <wp:extent cx="4476750" cy="3752850"/>
            <wp:effectExtent l="0" t="0" r="0" b="0"/>
            <wp:docPr id="13" name="Picture 13" descr="Help your toddler learn to talk by taking the pressure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p your toddler learn to talk by taking the pressure o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0" cy="3752850"/>
                    </a:xfrm>
                    <a:prstGeom prst="rect">
                      <a:avLst/>
                    </a:prstGeom>
                    <a:noFill/>
                    <a:ln>
                      <a:noFill/>
                    </a:ln>
                  </pic:spPr>
                </pic:pic>
              </a:graphicData>
            </a:graphic>
          </wp:inline>
        </w:drawing>
      </w:r>
    </w:p>
    <w:p w:rsidR="00DC1C60" w:rsidRDefault="00DC1C60" w:rsidP="00C77A37">
      <w:pPr>
        <w:spacing w:before="100" w:beforeAutospacing="1" w:after="100" w:afterAutospacing="1" w:line="240" w:lineRule="auto"/>
        <w:rPr>
          <w:rFonts w:eastAsia="Times New Roman" w:cstheme="minorHAnsi"/>
          <w:lang w:val="en" w:eastAsia="en-GB"/>
        </w:rPr>
      </w:pPr>
    </w:p>
    <w:p w:rsidR="00DC1C60" w:rsidRDefault="00DC1C60" w:rsidP="00C77A37">
      <w:pPr>
        <w:spacing w:before="100" w:beforeAutospacing="1" w:after="100" w:afterAutospacing="1" w:line="240" w:lineRule="auto"/>
        <w:rPr>
          <w:rFonts w:eastAsia="Times New Roman" w:cstheme="minorHAnsi"/>
          <w:lang w:val="en" w:eastAsia="en-GB"/>
        </w:rPr>
      </w:pPr>
    </w:p>
    <w:p w:rsidR="00DC1C60" w:rsidRDefault="00DC1C60" w:rsidP="00C77A37">
      <w:pPr>
        <w:spacing w:before="100" w:beforeAutospacing="1" w:after="100" w:afterAutospacing="1" w:line="240" w:lineRule="auto"/>
        <w:rPr>
          <w:rFonts w:eastAsia="Times New Roman" w:cstheme="minorHAnsi"/>
          <w:lang w:val="en" w:eastAsia="en-GB"/>
        </w:rPr>
      </w:pPr>
    </w:p>
    <w:p w:rsidR="00DC1C60" w:rsidRDefault="00DC1C60" w:rsidP="00C77A37">
      <w:pPr>
        <w:spacing w:before="100" w:beforeAutospacing="1" w:after="100" w:afterAutospacing="1" w:line="240" w:lineRule="auto"/>
        <w:rPr>
          <w:rFonts w:eastAsia="Times New Roman" w:cstheme="minorHAnsi"/>
          <w:lang w:val="en" w:eastAsia="en-GB"/>
        </w:rPr>
      </w:pPr>
    </w:p>
    <w:p w:rsidR="00DC1C60" w:rsidRDefault="00DC1C60" w:rsidP="00C77A37">
      <w:pPr>
        <w:spacing w:before="100" w:beforeAutospacing="1" w:after="100" w:afterAutospacing="1" w:line="240" w:lineRule="auto"/>
        <w:rPr>
          <w:rFonts w:eastAsia="Times New Roman" w:cstheme="minorHAnsi"/>
          <w:lang w:val="en" w:eastAsia="en-GB"/>
        </w:rPr>
      </w:pPr>
    </w:p>
    <w:p w:rsidR="00DC1C60" w:rsidRDefault="00DC1C60" w:rsidP="00C77A37">
      <w:pPr>
        <w:spacing w:before="100" w:beforeAutospacing="1" w:after="100" w:afterAutospacing="1" w:line="240" w:lineRule="auto"/>
        <w:rPr>
          <w:rFonts w:eastAsia="Times New Roman" w:cstheme="minorHAnsi"/>
          <w:lang w:val="en" w:eastAsia="en-GB"/>
        </w:rPr>
      </w:pPr>
    </w:p>
    <w:p w:rsidR="00DC1C60" w:rsidRDefault="00DC1C60" w:rsidP="00C77A37">
      <w:pPr>
        <w:spacing w:before="100" w:beforeAutospacing="1" w:after="100" w:afterAutospacing="1" w:line="240" w:lineRule="auto"/>
        <w:rPr>
          <w:rFonts w:eastAsia="Times New Roman" w:cstheme="minorHAnsi"/>
          <w:lang w:val="en" w:eastAsia="en-GB"/>
        </w:rPr>
      </w:pPr>
    </w:p>
    <w:p w:rsidR="00DC1C60" w:rsidRPr="00C77A37" w:rsidRDefault="00DC1C60" w:rsidP="00C77A37">
      <w:pPr>
        <w:spacing w:before="100" w:beforeAutospacing="1" w:after="100" w:afterAutospacing="1" w:line="240" w:lineRule="auto"/>
        <w:rPr>
          <w:rFonts w:eastAsia="Times New Roman" w:cstheme="minorHAnsi"/>
          <w:lang w:val="en" w:eastAsia="en-GB"/>
        </w:rPr>
      </w:pPr>
    </w:p>
    <w:p w:rsidR="00C77A37" w:rsidRPr="00C77A37" w:rsidRDefault="00C77A37" w:rsidP="00C77A37">
      <w:pPr>
        <w:spacing w:after="0" w:line="240" w:lineRule="auto"/>
        <w:rPr>
          <w:rFonts w:ascii="Times New Roman" w:eastAsia="Times New Roman" w:hAnsi="Times New Roman" w:cs="Times New Roman"/>
          <w:sz w:val="24"/>
          <w:szCs w:val="24"/>
          <w:lang w:val="en" w:eastAsia="en-GB"/>
        </w:rPr>
      </w:pPr>
      <w:r w:rsidRPr="00C77A37">
        <w:rPr>
          <w:rFonts w:ascii="Times New Roman" w:eastAsia="Times New Roman" w:hAnsi="Times New Roman" w:cs="Times New Roman"/>
          <w:noProof/>
          <w:sz w:val="24"/>
          <w:szCs w:val="24"/>
          <w:lang w:eastAsia="en-GB"/>
        </w:rPr>
        <w:drawing>
          <wp:inline distT="0" distB="0" distL="0" distR="0" wp14:anchorId="691FADD2" wp14:editId="7F5C3C82">
            <wp:extent cx="4476750" cy="3752850"/>
            <wp:effectExtent l="0" t="0" r="0" b="0"/>
            <wp:docPr id="11" name="Picture 11" descr="Reduce questions to help your toddler learn to 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duce questions to help your toddler learn to tal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0" cy="3752850"/>
                    </a:xfrm>
                    <a:prstGeom prst="rect">
                      <a:avLst/>
                    </a:prstGeom>
                    <a:noFill/>
                    <a:ln>
                      <a:noFill/>
                    </a:ln>
                  </pic:spPr>
                </pic:pic>
              </a:graphicData>
            </a:graphic>
          </wp:inline>
        </w:drawing>
      </w:r>
    </w:p>
    <w:p w:rsidR="00C77A37" w:rsidRPr="00C77A37" w:rsidRDefault="000A193E" w:rsidP="00C77A37">
      <w:pPr>
        <w:spacing w:before="100" w:beforeAutospacing="1" w:after="100" w:afterAutospacing="1" w:line="240" w:lineRule="auto"/>
        <w:outlineLvl w:val="1"/>
        <w:rPr>
          <w:rFonts w:ascii="Times New Roman" w:eastAsia="Times New Roman" w:hAnsi="Times New Roman" w:cs="Times New Roman"/>
          <w:b/>
          <w:bCs/>
          <w:sz w:val="36"/>
          <w:szCs w:val="36"/>
          <w:lang w:val="en" w:eastAsia="en-GB"/>
        </w:rPr>
      </w:pPr>
      <w:r>
        <w:rPr>
          <w:rFonts w:ascii="Times New Roman" w:eastAsia="Times New Roman" w:hAnsi="Times New Roman" w:cs="Times New Roman"/>
          <w:b/>
          <w:bCs/>
          <w:sz w:val="36"/>
          <w:szCs w:val="36"/>
          <w:lang w:val="en" w:eastAsia="en-GB"/>
        </w:rPr>
        <w:t>10</w:t>
      </w:r>
      <w:r w:rsidR="00DC1C60">
        <w:rPr>
          <w:rFonts w:ascii="Times New Roman" w:eastAsia="Times New Roman" w:hAnsi="Times New Roman" w:cs="Times New Roman"/>
          <w:b/>
          <w:bCs/>
          <w:sz w:val="36"/>
          <w:szCs w:val="36"/>
          <w:lang w:val="en" w:eastAsia="en-GB"/>
        </w:rPr>
        <w:t xml:space="preserve">. </w:t>
      </w:r>
      <w:r w:rsidR="00C77A37" w:rsidRPr="00C77A37">
        <w:rPr>
          <w:rFonts w:ascii="Times New Roman" w:eastAsia="Times New Roman" w:hAnsi="Times New Roman" w:cs="Times New Roman"/>
          <w:b/>
          <w:bCs/>
          <w:sz w:val="36"/>
          <w:szCs w:val="36"/>
          <w:lang w:val="en" w:eastAsia="en-GB"/>
        </w:rPr>
        <w:t>LEAVE THEM WANTING MORE</w:t>
      </w:r>
    </w:p>
    <w:p w:rsidR="00C77A37" w:rsidRPr="00C77A37" w:rsidRDefault="00C77A37" w:rsidP="00C77A37">
      <w:pPr>
        <w:spacing w:before="100" w:beforeAutospacing="1" w:after="100" w:afterAutospacing="1" w:line="240" w:lineRule="auto"/>
        <w:rPr>
          <w:rFonts w:eastAsia="Times New Roman" w:cstheme="minorHAnsi"/>
          <w:sz w:val="24"/>
          <w:szCs w:val="24"/>
          <w:lang w:val="en" w:eastAsia="en-GB"/>
        </w:rPr>
      </w:pPr>
      <w:r w:rsidRPr="00C77A37">
        <w:rPr>
          <w:rFonts w:eastAsia="Times New Roman" w:cstheme="minorHAnsi"/>
          <w:sz w:val="24"/>
          <w:szCs w:val="24"/>
          <w:lang w:val="en" w:eastAsia="en-GB"/>
        </w:rPr>
        <w:t xml:space="preserve">Your </w:t>
      </w:r>
      <w:r w:rsidR="00AB3786">
        <w:rPr>
          <w:rFonts w:eastAsia="Times New Roman" w:cstheme="minorHAnsi"/>
          <w:sz w:val="24"/>
          <w:szCs w:val="24"/>
          <w:lang w:val="en" w:eastAsia="en-GB"/>
        </w:rPr>
        <w:t>young child</w:t>
      </w:r>
      <w:r w:rsidRPr="00C77A37">
        <w:rPr>
          <w:rFonts w:eastAsia="Times New Roman" w:cstheme="minorHAnsi"/>
          <w:sz w:val="24"/>
          <w:szCs w:val="24"/>
          <w:lang w:val="en" w:eastAsia="en-GB"/>
        </w:rPr>
        <w:t xml:space="preserve"> thinks it’s HILARIOUS to pop bubbles or play “peek-a-boo” or “tickle me” or “throw me in the air”. Whatever gets his interest, give that game a name! Then wait. Wait. Wait some more. Wait until HE gives you some indication that he wants it to continue. He may smile, he may search, he may reach, he may look at you… whatever it is – WAIT for it. When he indicates the game needs to go on – NAME it or say “more” or “again”! The more we continuously entertain our children without waiting for their requests, the more we have missed opportunities to help them communicate! Make those anticipatory silly faces, hold those toy cars at the starting line, get your hands in the tickle position, pucker your lips to blow some more bubbles…but DON’T. Give your </w:t>
      </w:r>
      <w:r w:rsidR="00AB3786">
        <w:rPr>
          <w:rFonts w:eastAsia="Times New Roman" w:cstheme="minorHAnsi"/>
          <w:sz w:val="24"/>
          <w:szCs w:val="24"/>
          <w:lang w:val="en" w:eastAsia="en-GB"/>
        </w:rPr>
        <w:t>child</w:t>
      </w:r>
      <w:r w:rsidRPr="00C77A37">
        <w:rPr>
          <w:rFonts w:eastAsia="Times New Roman" w:cstheme="minorHAnsi"/>
          <w:sz w:val="24"/>
          <w:szCs w:val="24"/>
          <w:lang w:val="en" w:eastAsia="en-GB"/>
        </w:rPr>
        <w:t xml:space="preserve"> the chance to tell you “ready, set… </w:t>
      </w:r>
      <w:proofErr w:type="gramStart"/>
      <w:r w:rsidRPr="00C77A37">
        <w:rPr>
          <w:rFonts w:eastAsia="Times New Roman" w:cstheme="minorHAnsi"/>
          <w:sz w:val="24"/>
          <w:szCs w:val="24"/>
          <w:lang w:val="en" w:eastAsia="en-GB"/>
        </w:rPr>
        <w:t>GOOO!”</w:t>
      </w:r>
      <w:proofErr w:type="gramEnd"/>
    </w:p>
    <w:p w:rsidR="00C77A37" w:rsidRPr="00C77A37" w:rsidRDefault="00C77A37" w:rsidP="00C77A37">
      <w:pPr>
        <w:spacing w:after="0" w:line="240" w:lineRule="auto"/>
        <w:rPr>
          <w:rFonts w:ascii="Times New Roman" w:eastAsia="Times New Roman" w:hAnsi="Times New Roman" w:cs="Times New Roman"/>
          <w:sz w:val="24"/>
          <w:szCs w:val="24"/>
          <w:lang w:val="en" w:eastAsia="en-GB"/>
        </w:rPr>
      </w:pPr>
      <w:r w:rsidRPr="00C77A37">
        <w:rPr>
          <w:rFonts w:ascii="Times New Roman" w:eastAsia="Times New Roman" w:hAnsi="Times New Roman" w:cs="Times New Roman"/>
          <w:noProof/>
          <w:sz w:val="24"/>
          <w:szCs w:val="24"/>
          <w:lang w:eastAsia="en-GB"/>
        </w:rPr>
        <w:lastRenderedPageBreak/>
        <w:drawing>
          <wp:inline distT="0" distB="0" distL="0" distR="0" wp14:anchorId="25335229" wp14:editId="3CE3C882">
            <wp:extent cx="4476750" cy="3752850"/>
            <wp:effectExtent l="0" t="0" r="0" b="0"/>
            <wp:docPr id="12" name="Picture 12" descr="toddlers learn to talk by giving them wait time and naming fun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oddlers learn to talk by giving them wait time and naming fun activit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6750" cy="3752850"/>
                    </a:xfrm>
                    <a:prstGeom prst="rect">
                      <a:avLst/>
                    </a:prstGeom>
                    <a:noFill/>
                    <a:ln>
                      <a:noFill/>
                    </a:ln>
                  </pic:spPr>
                </pic:pic>
              </a:graphicData>
            </a:graphic>
          </wp:inline>
        </w:drawing>
      </w:r>
    </w:p>
    <w:p w:rsidR="00C77A37" w:rsidRPr="00DC1C60" w:rsidRDefault="00C77A37" w:rsidP="00C77A37">
      <w:pPr>
        <w:spacing w:before="100" w:beforeAutospacing="1" w:after="100" w:afterAutospacing="1" w:line="240" w:lineRule="auto"/>
        <w:rPr>
          <w:rFonts w:eastAsia="Times New Roman" w:cstheme="minorHAnsi"/>
          <w:sz w:val="24"/>
          <w:szCs w:val="24"/>
          <w:lang w:val="en" w:eastAsia="en-GB"/>
        </w:rPr>
      </w:pPr>
      <w:r w:rsidRPr="00C77A37">
        <w:rPr>
          <w:rFonts w:eastAsia="Times New Roman" w:cstheme="minorHAnsi"/>
          <w:sz w:val="24"/>
          <w:szCs w:val="24"/>
          <w:lang w:val="en" w:eastAsia="en-GB"/>
        </w:rPr>
        <w:t xml:space="preserve">So, </w:t>
      </w:r>
      <w:r w:rsidR="00DC1C60" w:rsidRPr="00DC1C60">
        <w:rPr>
          <w:rFonts w:eastAsia="Times New Roman" w:cstheme="minorHAnsi"/>
          <w:sz w:val="24"/>
          <w:szCs w:val="24"/>
          <w:lang w:val="en" w:eastAsia="en-GB"/>
        </w:rPr>
        <w:t>there’s the</w:t>
      </w:r>
      <w:r w:rsidRPr="00C77A37">
        <w:rPr>
          <w:rFonts w:eastAsia="Times New Roman" w:cstheme="minorHAnsi"/>
          <w:sz w:val="24"/>
          <w:szCs w:val="24"/>
          <w:lang w:val="en" w:eastAsia="en-GB"/>
        </w:rPr>
        <w:t xml:space="preserve"> “10 strategies” list. </w:t>
      </w:r>
      <w:r w:rsidR="00DC1C60" w:rsidRPr="00DC1C60">
        <w:rPr>
          <w:rFonts w:eastAsia="Times New Roman" w:cstheme="minorHAnsi"/>
          <w:sz w:val="24"/>
          <w:szCs w:val="24"/>
          <w:lang w:val="en" w:eastAsia="en-GB"/>
        </w:rPr>
        <w:t>It</w:t>
      </w:r>
      <w:r w:rsidR="00AB3786">
        <w:rPr>
          <w:rFonts w:eastAsia="Times New Roman" w:cstheme="minorHAnsi"/>
          <w:sz w:val="24"/>
          <w:szCs w:val="24"/>
          <w:lang w:val="en" w:eastAsia="en-GB"/>
        </w:rPr>
        <w:t>’</w:t>
      </w:r>
      <w:bookmarkStart w:id="0" w:name="_GoBack"/>
      <w:bookmarkEnd w:id="0"/>
      <w:r w:rsidR="00DC1C60" w:rsidRPr="00DC1C60">
        <w:rPr>
          <w:rFonts w:eastAsia="Times New Roman" w:cstheme="minorHAnsi"/>
          <w:sz w:val="24"/>
          <w:szCs w:val="24"/>
          <w:lang w:val="en" w:eastAsia="en-GB"/>
        </w:rPr>
        <w:t>s not</w:t>
      </w:r>
      <w:r w:rsidRPr="00C77A37">
        <w:rPr>
          <w:rFonts w:eastAsia="Times New Roman" w:cstheme="minorHAnsi"/>
          <w:sz w:val="24"/>
          <w:szCs w:val="24"/>
          <w:lang w:val="en" w:eastAsia="en-GB"/>
        </w:rPr>
        <w:t xml:space="preserve"> “top 10” or “10 best” because there are so many strategies that are helpful. Many overlap. Some need to be combined. Some are better suited for specific activities. Some work better than others depending on the child and the caregiver. The bottom line is that HOW you talk WITH your </w:t>
      </w:r>
      <w:r w:rsidR="00AB3786">
        <w:rPr>
          <w:rFonts w:eastAsia="Times New Roman" w:cstheme="minorHAnsi"/>
          <w:sz w:val="24"/>
          <w:szCs w:val="24"/>
          <w:lang w:val="en" w:eastAsia="en-GB"/>
        </w:rPr>
        <w:t>child</w:t>
      </w:r>
      <w:r w:rsidRPr="00C77A37">
        <w:rPr>
          <w:rFonts w:eastAsia="Times New Roman" w:cstheme="minorHAnsi"/>
          <w:sz w:val="24"/>
          <w:szCs w:val="24"/>
          <w:lang w:val="en" w:eastAsia="en-GB"/>
        </w:rPr>
        <w:t xml:space="preserve"> can make a huge impact. No toy or app can ever replace a human being when it comes to learning to communicate. You don’t need to master ALL of these strategies, but if you try a few you may be glad you did! You’ll know you got it right because your </w:t>
      </w:r>
      <w:r w:rsidR="00AB3786">
        <w:rPr>
          <w:rFonts w:eastAsia="Times New Roman" w:cstheme="minorHAnsi"/>
          <w:sz w:val="24"/>
          <w:szCs w:val="24"/>
          <w:lang w:val="en" w:eastAsia="en-GB"/>
        </w:rPr>
        <w:t>child</w:t>
      </w:r>
      <w:r w:rsidRPr="00C77A37">
        <w:rPr>
          <w:rFonts w:eastAsia="Times New Roman" w:cstheme="minorHAnsi"/>
          <w:sz w:val="24"/>
          <w:szCs w:val="24"/>
          <w:lang w:val="en" w:eastAsia="en-GB"/>
        </w:rPr>
        <w:t xml:space="preserve"> will let you know (with words or a smile).</w:t>
      </w:r>
    </w:p>
    <w:p w:rsidR="00DC1C60" w:rsidRPr="00DC1C60" w:rsidRDefault="00DC1C60" w:rsidP="00C77A37">
      <w:pPr>
        <w:spacing w:before="100" w:beforeAutospacing="1" w:after="100" w:afterAutospacing="1" w:line="240" w:lineRule="auto"/>
        <w:rPr>
          <w:rFonts w:eastAsia="Times New Roman" w:cstheme="minorHAnsi"/>
          <w:sz w:val="24"/>
          <w:szCs w:val="24"/>
          <w:lang w:val="en" w:eastAsia="en-GB"/>
        </w:rPr>
      </w:pPr>
    </w:p>
    <w:p w:rsidR="00DC1C60" w:rsidRDefault="00DC1C60" w:rsidP="00C77A37">
      <w:pPr>
        <w:spacing w:before="100" w:beforeAutospacing="1" w:after="100" w:afterAutospacing="1" w:line="240" w:lineRule="auto"/>
        <w:rPr>
          <w:rFonts w:eastAsia="Times New Roman" w:cstheme="minorHAnsi"/>
          <w:sz w:val="24"/>
          <w:szCs w:val="24"/>
          <w:lang w:val="en" w:eastAsia="en-GB"/>
        </w:rPr>
      </w:pPr>
      <w:r w:rsidRPr="00DC1C60">
        <w:rPr>
          <w:rFonts w:eastAsia="Times New Roman" w:cstheme="minorHAnsi"/>
          <w:sz w:val="24"/>
          <w:szCs w:val="24"/>
          <w:lang w:val="en" w:eastAsia="en-GB"/>
        </w:rPr>
        <w:t xml:space="preserve">Strategies taken from the </w:t>
      </w:r>
      <w:hyperlink r:id="rId17" w:history="1">
        <w:r w:rsidR="00AB3786" w:rsidRPr="00776761">
          <w:rPr>
            <w:rStyle w:val="Hyperlink"/>
            <w:rFonts w:eastAsia="Times New Roman" w:cstheme="minorHAnsi"/>
            <w:sz w:val="24"/>
            <w:szCs w:val="24"/>
            <w:lang w:val="en" w:eastAsia="en-GB"/>
          </w:rPr>
          <w:t>www.Letsplaythespeechandlanguageway.com</w:t>
        </w:r>
      </w:hyperlink>
    </w:p>
    <w:p w:rsidR="000A193E" w:rsidRDefault="000A193E" w:rsidP="00C77A37">
      <w:pPr>
        <w:spacing w:before="100" w:beforeAutospacing="1" w:after="100" w:afterAutospacing="1" w:line="240" w:lineRule="auto"/>
        <w:rPr>
          <w:rFonts w:eastAsia="Times New Roman" w:cstheme="minorHAnsi"/>
          <w:sz w:val="24"/>
          <w:szCs w:val="24"/>
          <w:lang w:val="en" w:eastAsia="en-GB"/>
        </w:rPr>
      </w:pPr>
    </w:p>
    <w:p w:rsidR="000A193E" w:rsidRDefault="000A193E" w:rsidP="00C77A37">
      <w:pPr>
        <w:spacing w:before="100" w:beforeAutospacing="1" w:after="100" w:afterAutospacing="1" w:line="240" w:lineRule="auto"/>
        <w:rPr>
          <w:rFonts w:eastAsia="Times New Roman" w:cstheme="minorHAnsi"/>
          <w:sz w:val="24"/>
          <w:szCs w:val="24"/>
          <w:lang w:val="en" w:eastAsia="en-GB"/>
        </w:rPr>
      </w:pPr>
      <w:r>
        <w:rPr>
          <w:rFonts w:eastAsia="Times New Roman" w:cstheme="minorHAnsi"/>
          <w:sz w:val="24"/>
          <w:szCs w:val="24"/>
          <w:lang w:val="en" w:eastAsia="en-GB"/>
        </w:rPr>
        <w:t xml:space="preserve">Other useful links </w:t>
      </w:r>
      <w:hyperlink r:id="rId18" w:history="1">
        <w:r w:rsidRPr="00B02C79">
          <w:rPr>
            <w:rStyle w:val="Hyperlink"/>
            <w:rFonts w:eastAsia="Times New Roman" w:cstheme="minorHAnsi"/>
            <w:sz w:val="24"/>
            <w:szCs w:val="24"/>
            <w:lang w:val="en" w:eastAsia="en-GB"/>
          </w:rPr>
          <w:t>www.hanen.org</w:t>
        </w:r>
      </w:hyperlink>
    </w:p>
    <w:p w:rsidR="000A193E" w:rsidRPr="00C77A37" w:rsidRDefault="000A193E" w:rsidP="00C77A37">
      <w:pPr>
        <w:spacing w:before="100" w:beforeAutospacing="1" w:after="100" w:afterAutospacing="1" w:line="240" w:lineRule="auto"/>
        <w:rPr>
          <w:rFonts w:eastAsia="Times New Roman" w:cstheme="minorHAnsi"/>
          <w:sz w:val="24"/>
          <w:szCs w:val="24"/>
          <w:lang w:val="en" w:eastAsia="en-GB"/>
        </w:rPr>
      </w:pPr>
    </w:p>
    <w:p w:rsidR="00570D85" w:rsidRDefault="00570D85"/>
    <w:sectPr w:rsidR="00570D8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BD6CF2"/>
    <w:multiLevelType w:val="hybridMultilevel"/>
    <w:tmpl w:val="45BEF1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A37"/>
    <w:rsid w:val="000A193E"/>
    <w:rsid w:val="00570D85"/>
    <w:rsid w:val="00A22921"/>
    <w:rsid w:val="00AB3786"/>
    <w:rsid w:val="00C77A37"/>
    <w:rsid w:val="00DC1C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7A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A37"/>
    <w:rPr>
      <w:rFonts w:ascii="Tahoma" w:hAnsi="Tahoma" w:cs="Tahoma"/>
      <w:sz w:val="16"/>
      <w:szCs w:val="16"/>
    </w:rPr>
  </w:style>
  <w:style w:type="paragraph" w:styleId="ListParagraph">
    <w:name w:val="List Paragraph"/>
    <w:basedOn w:val="Normal"/>
    <w:uiPriority w:val="34"/>
    <w:qFormat/>
    <w:rsid w:val="00DC1C60"/>
    <w:pPr>
      <w:ind w:left="720"/>
      <w:contextualSpacing/>
    </w:pPr>
  </w:style>
  <w:style w:type="character" w:styleId="Hyperlink">
    <w:name w:val="Hyperlink"/>
    <w:basedOn w:val="DefaultParagraphFont"/>
    <w:uiPriority w:val="99"/>
    <w:unhideWhenUsed/>
    <w:rsid w:val="000A193E"/>
    <w:rPr>
      <w:color w:val="0000FF" w:themeColor="hyperlink"/>
      <w:u w:val="single"/>
    </w:rPr>
  </w:style>
  <w:style w:type="character" w:styleId="FollowedHyperlink">
    <w:name w:val="FollowedHyperlink"/>
    <w:basedOn w:val="DefaultParagraphFont"/>
    <w:uiPriority w:val="99"/>
    <w:semiHidden/>
    <w:unhideWhenUsed/>
    <w:rsid w:val="000A193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7A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A37"/>
    <w:rPr>
      <w:rFonts w:ascii="Tahoma" w:hAnsi="Tahoma" w:cs="Tahoma"/>
      <w:sz w:val="16"/>
      <w:szCs w:val="16"/>
    </w:rPr>
  </w:style>
  <w:style w:type="paragraph" w:styleId="ListParagraph">
    <w:name w:val="List Paragraph"/>
    <w:basedOn w:val="Normal"/>
    <w:uiPriority w:val="34"/>
    <w:qFormat/>
    <w:rsid w:val="00DC1C60"/>
    <w:pPr>
      <w:ind w:left="720"/>
      <w:contextualSpacing/>
    </w:pPr>
  </w:style>
  <w:style w:type="character" w:styleId="Hyperlink">
    <w:name w:val="Hyperlink"/>
    <w:basedOn w:val="DefaultParagraphFont"/>
    <w:uiPriority w:val="99"/>
    <w:unhideWhenUsed/>
    <w:rsid w:val="000A193E"/>
    <w:rPr>
      <w:color w:val="0000FF" w:themeColor="hyperlink"/>
      <w:u w:val="single"/>
    </w:rPr>
  </w:style>
  <w:style w:type="character" w:styleId="FollowedHyperlink">
    <w:name w:val="FollowedHyperlink"/>
    <w:basedOn w:val="DefaultParagraphFont"/>
    <w:uiPriority w:val="99"/>
    <w:semiHidden/>
    <w:unhideWhenUsed/>
    <w:rsid w:val="000A19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6767638">
      <w:bodyDiv w:val="1"/>
      <w:marLeft w:val="0"/>
      <w:marRight w:val="0"/>
      <w:marTop w:val="0"/>
      <w:marBottom w:val="0"/>
      <w:divBdr>
        <w:top w:val="none" w:sz="0" w:space="0" w:color="auto"/>
        <w:left w:val="none" w:sz="0" w:space="0" w:color="auto"/>
        <w:bottom w:val="none" w:sz="0" w:space="0" w:color="auto"/>
        <w:right w:val="none" w:sz="0" w:space="0" w:color="auto"/>
      </w:divBdr>
      <w:divsChild>
        <w:div w:id="1611663990">
          <w:marLeft w:val="0"/>
          <w:marRight w:val="0"/>
          <w:marTop w:val="0"/>
          <w:marBottom w:val="0"/>
          <w:divBdr>
            <w:top w:val="none" w:sz="0" w:space="0" w:color="auto"/>
            <w:left w:val="none" w:sz="0" w:space="0" w:color="auto"/>
            <w:bottom w:val="none" w:sz="0" w:space="0" w:color="auto"/>
            <w:right w:val="none" w:sz="0" w:space="0" w:color="auto"/>
          </w:divBdr>
          <w:divsChild>
            <w:div w:id="1092166768">
              <w:marLeft w:val="0"/>
              <w:marRight w:val="0"/>
              <w:marTop w:val="0"/>
              <w:marBottom w:val="0"/>
              <w:divBdr>
                <w:top w:val="none" w:sz="0" w:space="0" w:color="auto"/>
                <w:left w:val="none" w:sz="0" w:space="0" w:color="auto"/>
                <w:bottom w:val="none" w:sz="0" w:space="0" w:color="auto"/>
                <w:right w:val="none" w:sz="0" w:space="0" w:color="auto"/>
              </w:divBdr>
              <w:divsChild>
                <w:div w:id="535973164">
                  <w:marLeft w:val="0"/>
                  <w:marRight w:val="0"/>
                  <w:marTop w:val="0"/>
                  <w:marBottom w:val="0"/>
                  <w:divBdr>
                    <w:top w:val="none" w:sz="0" w:space="0" w:color="auto"/>
                    <w:left w:val="none" w:sz="0" w:space="0" w:color="auto"/>
                    <w:bottom w:val="none" w:sz="0" w:space="0" w:color="auto"/>
                    <w:right w:val="none" w:sz="0" w:space="0" w:color="auto"/>
                  </w:divBdr>
                  <w:divsChild>
                    <w:div w:id="389229719">
                      <w:marLeft w:val="0"/>
                      <w:marRight w:val="0"/>
                      <w:marTop w:val="0"/>
                      <w:marBottom w:val="0"/>
                      <w:divBdr>
                        <w:top w:val="none" w:sz="0" w:space="0" w:color="auto"/>
                        <w:left w:val="none" w:sz="0" w:space="0" w:color="auto"/>
                        <w:bottom w:val="none" w:sz="0" w:space="0" w:color="auto"/>
                        <w:right w:val="none" w:sz="0" w:space="0" w:color="auto"/>
                      </w:divBdr>
                      <w:divsChild>
                        <w:div w:id="997810469">
                          <w:marLeft w:val="0"/>
                          <w:marRight w:val="0"/>
                          <w:marTop w:val="0"/>
                          <w:marBottom w:val="0"/>
                          <w:divBdr>
                            <w:top w:val="none" w:sz="0" w:space="0" w:color="auto"/>
                            <w:left w:val="none" w:sz="0" w:space="0" w:color="auto"/>
                            <w:bottom w:val="none" w:sz="0" w:space="0" w:color="auto"/>
                            <w:right w:val="none" w:sz="0" w:space="0" w:color="auto"/>
                          </w:divBdr>
                        </w:div>
                        <w:div w:id="1840995830">
                          <w:marLeft w:val="0"/>
                          <w:marRight w:val="0"/>
                          <w:marTop w:val="0"/>
                          <w:marBottom w:val="0"/>
                          <w:divBdr>
                            <w:top w:val="none" w:sz="0" w:space="0" w:color="auto"/>
                            <w:left w:val="none" w:sz="0" w:space="0" w:color="auto"/>
                            <w:bottom w:val="none" w:sz="0" w:space="0" w:color="auto"/>
                            <w:right w:val="none" w:sz="0" w:space="0" w:color="auto"/>
                          </w:divBdr>
                        </w:div>
                        <w:div w:id="12812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www.hanen.org"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www.Letsplaythespeechandlanguageway.com"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11</Pages>
  <Words>1540</Words>
  <Characters>8784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Southern Trust</Company>
  <LinksUpToDate>false</LinksUpToDate>
  <CharactersWithSpaces>10304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Cairns, Debbie</dc:creator>
  <cp:lastModifiedBy>Cairns, Debbie</cp:lastModifiedBy>
  <cp:revision>2</cp:revision>
  <dcterms:created xsi:type="dcterms:W3CDTF">2020-05-11T07:36:00Z</dcterms:created>
  <dcterms:modified xsi:type="dcterms:W3CDTF">2020-05-11T16:23:00Z</dcterms:modified>
</cp:coreProperties>
</file>